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1F5A3" w14:textId="7FD95705" w:rsidR="00511D42" w:rsidRPr="00550329" w:rsidRDefault="00E7349B" w:rsidP="0046635C">
      <w:pPr>
        <w:spacing w:after="0"/>
        <w:jc w:val="right"/>
      </w:pPr>
      <w:bookmarkStart w:id="0" w:name="_GoBack"/>
      <w:bookmarkEnd w:id="0"/>
      <w:r w:rsidRPr="00550329">
        <w:t>Ljubljana, 13</w:t>
      </w:r>
      <w:r w:rsidR="00511D42" w:rsidRPr="00550329">
        <w:t xml:space="preserve">. </w:t>
      </w:r>
      <w:r w:rsidRPr="00550329">
        <w:t>junij</w:t>
      </w:r>
      <w:r w:rsidR="00511D42" w:rsidRPr="00550329">
        <w:t xml:space="preserve"> 2017</w:t>
      </w:r>
    </w:p>
    <w:p w14:paraId="5AD94881" w14:textId="2FA704ED" w:rsidR="00511D42" w:rsidRPr="00550329" w:rsidRDefault="00511D42" w:rsidP="0046635C">
      <w:pPr>
        <w:spacing w:after="0"/>
        <w:rPr>
          <w:b/>
          <w:sz w:val="26"/>
          <w:szCs w:val="26"/>
        </w:rPr>
      </w:pPr>
    </w:p>
    <w:p w14:paraId="56041D2F" w14:textId="24DBDC18" w:rsidR="00CB2C09" w:rsidRDefault="00595B8E" w:rsidP="0046635C">
      <w:pPr>
        <w:spacing w:after="0"/>
        <w:rPr>
          <w:b/>
          <w:sz w:val="26"/>
          <w:szCs w:val="26"/>
        </w:rPr>
      </w:pPr>
      <w:r w:rsidRPr="00F01C75">
        <w:rPr>
          <w:b/>
          <w:sz w:val="26"/>
          <w:szCs w:val="26"/>
        </w:rPr>
        <w:t>PREPLET PRETEKLOSTI IN SEDANJOSTI PLEČNIKOVE ARHITEKTURE VEČNOSTI NA RAZSTAVI V PARKU TIVOLI</w:t>
      </w:r>
    </w:p>
    <w:p w14:paraId="3147773B" w14:textId="77777777" w:rsidR="00595B8E" w:rsidRPr="00550329" w:rsidRDefault="00595B8E" w:rsidP="0046635C">
      <w:pPr>
        <w:spacing w:after="0"/>
        <w:rPr>
          <w:b/>
          <w:sz w:val="26"/>
          <w:szCs w:val="26"/>
          <w:highlight w:val="yellow"/>
        </w:rPr>
      </w:pPr>
    </w:p>
    <w:p w14:paraId="32B8F136" w14:textId="1A6D8B9E" w:rsidR="00A77BBC" w:rsidRPr="00550329" w:rsidRDefault="003D2B8A" w:rsidP="00CB2C09">
      <w:pPr>
        <w:spacing w:after="0"/>
        <w:jc w:val="right"/>
      </w:pPr>
      <w:r w:rsidRPr="00550329">
        <w:rPr>
          <w:b/>
        </w:rPr>
        <w:t>LJUBLJANA, MESTO S PLEČNIKOVIM PODPISOM</w:t>
      </w:r>
    </w:p>
    <w:p w14:paraId="7C0A7516" w14:textId="5D8E6367" w:rsidR="00A77BBC" w:rsidRPr="00550329" w:rsidRDefault="003D2B8A" w:rsidP="00CB2C09">
      <w:pPr>
        <w:spacing w:after="0"/>
        <w:jc w:val="right"/>
      </w:pPr>
      <w:r w:rsidRPr="00550329">
        <w:t>15</w:t>
      </w:r>
      <w:r w:rsidR="0046635C" w:rsidRPr="00550329">
        <w:t xml:space="preserve">. </w:t>
      </w:r>
      <w:r w:rsidRPr="00550329">
        <w:t>junij–3</w:t>
      </w:r>
      <w:r w:rsidR="0046635C" w:rsidRPr="00550329">
        <w:t xml:space="preserve">. </w:t>
      </w:r>
      <w:r w:rsidRPr="00550329">
        <w:t>september</w:t>
      </w:r>
      <w:r w:rsidR="0046635C" w:rsidRPr="00550329">
        <w:t xml:space="preserve"> 2017</w:t>
      </w:r>
    </w:p>
    <w:p w14:paraId="45D98DB1" w14:textId="09D47A56" w:rsidR="00CB2C09" w:rsidRPr="00550329" w:rsidRDefault="00CB2C09" w:rsidP="00CB2C09">
      <w:pPr>
        <w:spacing w:after="0"/>
        <w:jc w:val="right"/>
      </w:pPr>
      <w:r w:rsidRPr="00550329">
        <w:t>Jakopičevo sprehajališče v parku Tivoli</w:t>
      </w:r>
    </w:p>
    <w:p w14:paraId="383AD058" w14:textId="3765F130" w:rsidR="0046635C" w:rsidRPr="00550329" w:rsidRDefault="00A76BEA" w:rsidP="0046635C">
      <w:pPr>
        <w:spacing w:after="0"/>
      </w:pPr>
      <w:r w:rsidRPr="009D7FF0">
        <w:rPr>
          <w:b/>
          <w:noProof/>
          <w:lang w:eastAsia="sl-SI"/>
        </w:rPr>
        <w:drawing>
          <wp:anchor distT="0" distB="0" distL="114300" distR="114300" simplePos="0" relativeHeight="251658240" behindDoc="0" locked="0" layoutInCell="1" allowOverlap="1" wp14:anchorId="3E3CF819" wp14:editId="54973E28">
            <wp:simplePos x="0" y="0"/>
            <wp:positionH relativeFrom="margin">
              <wp:posOffset>0</wp:posOffset>
            </wp:positionH>
            <wp:positionV relativeFrom="margin">
              <wp:posOffset>1676400</wp:posOffset>
            </wp:positionV>
            <wp:extent cx="2575740" cy="3438525"/>
            <wp:effectExtent l="0" t="0" r="0" b="0"/>
            <wp:wrapSquare wrapText="bothSides"/>
            <wp:docPr id="7" name="Slika 7" descr="C:\Users\majakovac\Documents\PR 2017\PLEČNIKOVA HIŠA\OBČASNE RAZSTAVE\4_PLEČNIK_JAKOPIČEVO SPREHAJALIŠČE\ZLOŽENKA_VABILO\Plečnik_Tivoli_zloženka foto\MGML_Plecnik_Project_845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kovac\Documents\PR 2017\PLEČNIKOVA HIŠA\OBČASNE RAZSTAVE\4_PLEČNIK_JAKOPIČEVO SPREHAJALIŠČE\ZLOŽENKA_VABILO\Plečnik_Tivoli_zloženka foto\MGML_Plecnik_Project_84527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5740" cy="3438525"/>
                    </a:xfrm>
                    <a:prstGeom prst="rect">
                      <a:avLst/>
                    </a:prstGeom>
                    <a:noFill/>
                    <a:ln>
                      <a:noFill/>
                    </a:ln>
                  </pic:spPr>
                </pic:pic>
              </a:graphicData>
            </a:graphic>
          </wp:anchor>
        </w:drawing>
      </w:r>
    </w:p>
    <w:p w14:paraId="4357837B" w14:textId="1F5B2D4B" w:rsidR="0046635C" w:rsidRPr="00550329" w:rsidRDefault="0046635C" w:rsidP="0046635C">
      <w:pPr>
        <w:spacing w:after="0"/>
      </w:pPr>
    </w:p>
    <w:p w14:paraId="5A2AF244" w14:textId="4DE6E62F" w:rsidR="003D2B8A" w:rsidRPr="00550329" w:rsidRDefault="003D2B8A" w:rsidP="00D678AB">
      <w:pPr>
        <w:spacing w:after="0"/>
        <w:rPr>
          <w:b/>
          <w:noProof/>
          <w:lang w:eastAsia="sl-SI"/>
        </w:rPr>
      </w:pPr>
      <w:r w:rsidRPr="00550329">
        <w:rPr>
          <w:b/>
          <w:noProof/>
          <w:lang w:eastAsia="sl-SI"/>
        </w:rPr>
        <w:t xml:space="preserve">Ob zaključku prve polovice Plečnikovega leta 2017 se v četrtek, 15. junija, v Jakopičevem sprehajališču v ljubljanskem parku Tivoli odpira ena od </w:t>
      </w:r>
      <w:r w:rsidR="009C6E71" w:rsidRPr="00550329">
        <w:rPr>
          <w:b/>
          <w:noProof/>
          <w:lang w:eastAsia="sl-SI"/>
        </w:rPr>
        <w:t xml:space="preserve">letošnjih </w:t>
      </w:r>
      <w:r w:rsidRPr="00550329">
        <w:rPr>
          <w:b/>
          <w:noProof/>
          <w:lang w:eastAsia="sl-SI"/>
        </w:rPr>
        <w:t>osrednjih razstav, posvečenih arhitekturnemu mojstru Jožetu Plečniku.</w:t>
      </w:r>
      <w:r w:rsidR="002705F4" w:rsidRPr="00550329">
        <w:rPr>
          <w:b/>
          <w:noProof/>
          <w:lang w:eastAsia="sl-SI"/>
        </w:rPr>
        <w:t xml:space="preserve"> </w:t>
      </w:r>
      <w:r w:rsidR="00DD3B42" w:rsidRPr="00550329">
        <w:rPr>
          <w:b/>
          <w:noProof/>
          <w:lang w:eastAsia="sl-SI"/>
        </w:rPr>
        <w:t>Fotografska r</w:t>
      </w:r>
      <w:r w:rsidR="002705F4" w:rsidRPr="00550329">
        <w:rPr>
          <w:b/>
          <w:noProof/>
          <w:lang w:eastAsia="sl-SI"/>
        </w:rPr>
        <w:t xml:space="preserve">azstava z naslovom </w:t>
      </w:r>
      <w:r w:rsidR="002705F4" w:rsidRPr="00550329">
        <w:rPr>
          <w:b/>
          <w:i/>
          <w:noProof/>
          <w:lang w:eastAsia="sl-SI"/>
        </w:rPr>
        <w:t>Ljubljana, mesto s Plečnikovim podpisom</w:t>
      </w:r>
      <w:r w:rsidR="002705F4" w:rsidRPr="00550329">
        <w:rPr>
          <w:b/>
          <w:noProof/>
          <w:lang w:eastAsia="sl-SI"/>
        </w:rPr>
        <w:t>, ki je nastala v sodelovanju med Muzejem in galerijami mesta Ljubljane in Turizm</w:t>
      </w:r>
      <w:r w:rsidR="00DD3B42" w:rsidRPr="00550329">
        <w:rPr>
          <w:b/>
          <w:noProof/>
          <w:lang w:eastAsia="sl-SI"/>
        </w:rPr>
        <w:t>om</w:t>
      </w:r>
      <w:r w:rsidR="002705F4" w:rsidRPr="00550329">
        <w:rPr>
          <w:b/>
          <w:noProof/>
          <w:lang w:eastAsia="sl-SI"/>
        </w:rPr>
        <w:t xml:space="preserve"> Ljubljana</w:t>
      </w:r>
      <w:r w:rsidR="00706D52" w:rsidRPr="00550329">
        <w:rPr>
          <w:b/>
          <w:noProof/>
          <w:lang w:eastAsia="sl-SI"/>
        </w:rPr>
        <w:t xml:space="preserve">, osvetljuje </w:t>
      </w:r>
      <w:r w:rsidR="00706D52" w:rsidRPr="00550329">
        <w:rPr>
          <w:b/>
          <w:bCs/>
          <w:noProof/>
          <w:lang w:eastAsia="sl-SI"/>
        </w:rPr>
        <w:t>in povezuje dva zanimiva vidika: na eni strani skozi arhivske črno-bele fotografije avtorja Petra Nagliča</w:t>
      </w:r>
      <w:r w:rsidR="005F67F7" w:rsidRPr="00550329">
        <w:rPr>
          <w:b/>
          <w:bCs/>
          <w:noProof/>
          <w:lang w:eastAsia="sl-SI"/>
        </w:rPr>
        <w:t>, ki so nastale v dvajsetih in tridesetih</w:t>
      </w:r>
      <w:r w:rsidR="00706D52" w:rsidRPr="00550329">
        <w:rPr>
          <w:b/>
          <w:bCs/>
          <w:noProof/>
          <w:lang w:eastAsia="sl-SI"/>
        </w:rPr>
        <w:t xml:space="preserve"> letih 20. stoletja, </w:t>
      </w:r>
      <w:r w:rsidR="00DE4B25" w:rsidRPr="00550329">
        <w:rPr>
          <w:b/>
          <w:bCs/>
          <w:noProof/>
          <w:lang w:eastAsia="sl-SI"/>
        </w:rPr>
        <w:t xml:space="preserve">razstava </w:t>
      </w:r>
      <w:r w:rsidR="00706D52" w:rsidRPr="00550329">
        <w:rPr>
          <w:b/>
          <w:bCs/>
          <w:noProof/>
          <w:lang w:eastAsia="sl-SI"/>
        </w:rPr>
        <w:t xml:space="preserve">kaže dragocene trenutke, ko se je gradila Plečnikova Ljubljana. </w:t>
      </w:r>
      <w:r w:rsidR="00CA6E9D" w:rsidRPr="00550329">
        <w:rPr>
          <w:b/>
          <w:bCs/>
          <w:noProof/>
          <w:lang w:eastAsia="sl-SI"/>
        </w:rPr>
        <w:t>Arhivskim fotografijam</w:t>
      </w:r>
      <w:r w:rsidR="00DE4B25" w:rsidRPr="00550329">
        <w:rPr>
          <w:b/>
          <w:bCs/>
          <w:noProof/>
          <w:lang w:eastAsia="sl-SI"/>
        </w:rPr>
        <w:t xml:space="preserve"> pa</w:t>
      </w:r>
      <w:r w:rsidR="00CA6E9D" w:rsidRPr="00550329">
        <w:rPr>
          <w:b/>
          <w:bCs/>
          <w:noProof/>
          <w:lang w:eastAsia="sl-SI"/>
        </w:rPr>
        <w:t xml:space="preserve"> so sopostavljene avtorske fotografije </w:t>
      </w:r>
      <w:r w:rsidR="00706D52" w:rsidRPr="00550329">
        <w:rPr>
          <w:b/>
          <w:bCs/>
          <w:noProof/>
          <w:lang w:eastAsia="sl-SI"/>
        </w:rPr>
        <w:t xml:space="preserve">Matevža Paternostra, </w:t>
      </w:r>
      <w:r w:rsidR="00CA6E9D" w:rsidRPr="00550329">
        <w:rPr>
          <w:b/>
          <w:bCs/>
          <w:noProof/>
          <w:lang w:eastAsia="sl-SI"/>
        </w:rPr>
        <w:t>fotografa, ki</w:t>
      </w:r>
      <w:r w:rsidR="00706D52" w:rsidRPr="00550329">
        <w:rPr>
          <w:b/>
          <w:bCs/>
          <w:noProof/>
          <w:lang w:eastAsia="sl-SI"/>
        </w:rPr>
        <w:t xml:space="preserve"> </w:t>
      </w:r>
      <w:r w:rsidR="00CA6E9D" w:rsidRPr="00550329">
        <w:rPr>
          <w:b/>
          <w:bCs/>
          <w:noProof/>
          <w:lang w:eastAsia="sl-SI"/>
        </w:rPr>
        <w:t xml:space="preserve">je </w:t>
      </w:r>
      <w:r w:rsidR="00706D52" w:rsidRPr="00550329">
        <w:rPr>
          <w:b/>
          <w:bCs/>
          <w:noProof/>
          <w:lang w:eastAsia="sl-SI"/>
        </w:rPr>
        <w:t>osvetli</w:t>
      </w:r>
      <w:r w:rsidR="00CA6E9D" w:rsidRPr="00550329">
        <w:rPr>
          <w:b/>
          <w:bCs/>
          <w:noProof/>
          <w:lang w:eastAsia="sl-SI"/>
        </w:rPr>
        <w:t>l</w:t>
      </w:r>
      <w:r w:rsidR="00706D52" w:rsidRPr="00550329">
        <w:rPr>
          <w:b/>
          <w:bCs/>
          <w:noProof/>
          <w:lang w:eastAsia="sl-SI"/>
        </w:rPr>
        <w:t xml:space="preserve"> in </w:t>
      </w:r>
      <w:r w:rsidR="00CA6E9D" w:rsidRPr="00550329">
        <w:rPr>
          <w:b/>
          <w:bCs/>
          <w:noProof/>
          <w:lang w:eastAsia="sl-SI"/>
        </w:rPr>
        <w:t>razprl</w:t>
      </w:r>
      <w:r w:rsidR="00706D52" w:rsidRPr="00550329">
        <w:rPr>
          <w:b/>
          <w:bCs/>
          <w:noProof/>
          <w:lang w:eastAsia="sl-SI"/>
        </w:rPr>
        <w:t xml:space="preserve"> pogled na Plečnikove arhitekturne stvaritve</w:t>
      </w:r>
      <w:r w:rsidR="00CA6E9D" w:rsidRPr="00550329">
        <w:rPr>
          <w:b/>
          <w:bCs/>
          <w:noProof/>
          <w:lang w:eastAsia="sl-SI"/>
        </w:rPr>
        <w:t xml:space="preserve"> danes.</w:t>
      </w:r>
    </w:p>
    <w:p w14:paraId="70355DF0" w14:textId="77777777" w:rsidR="003D2B8A" w:rsidRPr="00550329" w:rsidRDefault="003D2B8A" w:rsidP="00D678AB">
      <w:pPr>
        <w:spacing w:after="0"/>
        <w:rPr>
          <w:b/>
          <w:noProof/>
          <w:lang w:eastAsia="sl-SI"/>
        </w:rPr>
      </w:pPr>
    </w:p>
    <w:tbl>
      <w:tblPr>
        <w:tblStyle w:val="Tabelamrea"/>
        <w:tblW w:w="0" w:type="auto"/>
        <w:tblLook w:val="04A0" w:firstRow="1" w:lastRow="0" w:firstColumn="1" w:lastColumn="0" w:noHBand="0" w:noVBand="1"/>
      </w:tblPr>
      <w:tblGrid>
        <w:gridCol w:w="9062"/>
      </w:tblGrid>
      <w:tr w:rsidR="0027472E" w:rsidRPr="00550329" w14:paraId="16D7614E" w14:textId="77777777" w:rsidTr="0027472E">
        <w:tc>
          <w:tcPr>
            <w:tcW w:w="9062" w:type="dxa"/>
          </w:tcPr>
          <w:p w14:paraId="39D49838" w14:textId="77777777" w:rsidR="0027472E" w:rsidRPr="00550329" w:rsidRDefault="0027472E" w:rsidP="0046635C">
            <w:pPr>
              <w:rPr>
                <w:b/>
                <w:bCs/>
                <w:i/>
                <w:iCs/>
                <w:noProof/>
                <w:lang w:eastAsia="sl-SI"/>
              </w:rPr>
            </w:pPr>
          </w:p>
          <w:p w14:paraId="3A605E49" w14:textId="5BBCE7B5" w:rsidR="0027472E" w:rsidRPr="00550329" w:rsidRDefault="00472016" w:rsidP="00472016">
            <w:pPr>
              <w:rPr>
                <w:bCs/>
                <w:noProof/>
                <w:lang w:eastAsia="sl-SI"/>
              </w:rPr>
            </w:pPr>
            <w:r w:rsidRPr="00550329">
              <w:rPr>
                <w:bCs/>
                <w:noProof/>
                <w:lang w:eastAsia="sl-SI"/>
              </w:rPr>
              <w:t xml:space="preserve">Razstava </w:t>
            </w:r>
            <w:r w:rsidRPr="00550329">
              <w:rPr>
                <w:bCs/>
                <w:i/>
                <w:noProof/>
                <w:lang w:eastAsia="sl-SI"/>
              </w:rPr>
              <w:t>Ljubljana, mesto s Plečnikovim podpisom</w:t>
            </w:r>
            <w:r w:rsidRPr="00550329">
              <w:rPr>
                <w:bCs/>
                <w:noProof/>
                <w:lang w:eastAsia="sl-SI"/>
              </w:rPr>
              <w:t xml:space="preserve"> se odpira </w:t>
            </w:r>
            <w:r w:rsidRPr="00550329">
              <w:rPr>
                <w:b/>
                <w:bCs/>
                <w:noProof/>
                <w:lang w:eastAsia="sl-SI"/>
              </w:rPr>
              <w:t>v četrtek, 15. junija 2017, ob 19. uri</w:t>
            </w:r>
            <w:r w:rsidRPr="00550329">
              <w:rPr>
                <w:bCs/>
                <w:noProof/>
                <w:lang w:eastAsia="sl-SI"/>
              </w:rPr>
              <w:t xml:space="preserve">. Odprtje v Jakopičevem sprehajališču, t. i. Plečnikovi promenadi v Tivoliju bosta pospremila g. </w:t>
            </w:r>
            <w:r w:rsidRPr="00550329">
              <w:rPr>
                <w:b/>
                <w:bCs/>
                <w:noProof/>
                <w:lang w:eastAsia="sl-SI"/>
              </w:rPr>
              <w:t>Zoran Janković</w:t>
            </w:r>
            <w:r w:rsidRPr="00550329">
              <w:rPr>
                <w:bCs/>
                <w:noProof/>
                <w:lang w:eastAsia="sl-SI"/>
              </w:rPr>
              <w:t xml:space="preserve">, župan (Plečnikove) Ljubljane, in g. </w:t>
            </w:r>
            <w:r w:rsidRPr="00550329">
              <w:rPr>
                <w:b/>
                <w:bCs/>
                <w:noProof/>
                <w:lang w:eastAsia="sl-SI"/>
              </w:rPr>
              <w:t>Blaž Peršin</w:t>
            </w:r>
            <w:r w:rsidRPr="00550329">
              <w:rPr>
                <w:bCs/>
                <w:noProof/>
                <w:lang w:eastAsia="sl-SI"/>
              </w:rPr>
              <w:t xml:space="preserve">, direktor Muzeja in galerij mesta Ljubljane. </w:t>
            </w:r>
          </w:p>
          <w:p w14:paraId="02BC8F70" w14:textId="535D38FF" w:rsidR="00472016" w:rsidRPr="00550329" w:rsidRDefault="00472016" w:rsidP="00472016">
            <w:pPr>
              <w:rPr>
                <w:bCs/>
                <w:noProof/>
                <w:lang w:eastAsia="sl-SI"/>
              </w:rPr>
            </w:pPr>
          </w:p>
        </w:tc>
      </w:tr>
    </w:tbl>
    <w:p w14:paraId="5FBCA7DB" w14:textId="4083B71F" w:rsidR="0027472E" w:rsidRPr="00550329" w:rsidRDefault="0027472E" w:rsidP="0046635C">
      <w:pPr>
        <w:spacing w:after="0"/>
        <w:rPr>
          <w:b/>
          <w:bCs/>
          <w:noProof/>
          <w:lang w:eastAsia="sl-SI"/>
        </w:rPr>
      </w:pPr>
    </w:p>
    <w:p w14:paraId="1863A112" w14:textId="2EB1E6C0" w:rsidR="00FD27CE" w:rsidRPr="00550329" w:rsidRDefault="00FD27CE" w:rsidP="00FD27CE">
      <w:pPr>
        <w:spacing w:after="0"/>
      </w:pPr>
      <w:r w:rsidRPr="00550329">
        <w:rPr>
          <w:bCs/>
          <w:noProof/>
          <w:lang w:eastAsia="sl-SI"/>
        </w:rPr>
        <w:t xml:space="preserve">Arhitekt Jože Plečnik in njegov ustvarjalni duh sta zaznamovala naše glavno mesto in malo je svetovno znanih arhitektov, ki so tako ključno vplivali na podobo mesta, kot je prav Plečnik s svojimi stvaritvami. Plečnikove ikonične stavbe, mestne poteze, polne velikih in majhnih detajlov, so plod želje ustvariti mesto po meri človeka. </w:t>
      </w:r>
      <w:r w:rsidR="005F3F95" w:rsidRPr="00550329">
        <w:rPr>
          <w:bCs/>
          <w:noProof/>
          <w:lang w:eastAsia="sl-SI"/>
        </w:rPr>
        <w:t xml:space="preserve">Tako je v uvodnem besedilu k razstavi zapisal </w:t>
      </w:r>
      <w:r w:rsidR="005F3F95" w:rsidRPr="00550329">
        <w:rPr>
          <w:b/>
          <w:bCs/>
          <w:noProof/>
          <w:lang w:eastAsia="sl-SI"/>
        </w:rPr>
        <w:t>Blaž Peršin</w:t>
      </w:r>
      <w:r w:rsidR="005F3F95" w:rsidRPr="00550329">
        <w:rPr>
          <w:bCs/>
          <w:noProof/>
          <w:lang w:eastAsia="sl-SI"/>
        </w:rPr>
        <w:t xml:space="preserve">, poleg tega pa izpostavil: </w:t>
      </w:r>
      <w:r w:rsidR="005F3F95" w:rsidRPr="00550329">
        <w:rPr>
          <w:bCs/>
          <w:i/>
          <w:noProof/>
          <w:lang w:eastAsia="sl-SI"/>
        </w:rPr>
        <w:t>»</w:t>
      </w:r>
      <w:r w:rsidRPr="00550329">
        <w:rPr>
          <w:bCs/>
          <w:i/>
          <w:noProof/>
          <w:lang w:eastAsia="sl-SI"/>
        </w:rPr>
        <w:t>Poznamo več mest po Evropi, ki se ponašajo z antično, srednjeveško, baročno, secesijsko, modernistično arhitekturo, vendar je Ljubljana prav zaradi Plečnikove stvariteljske moči specifična, unikatna zgodba o vplivu posameznika – arhitekta, ki se ni oziral na modne trende časa in je ustvarjal svojo posebno, brezčasno poetiko.</w:t>
      </w:r>
      <w:r w:rsidR="005F3F95" w:rsidRPr="00550329">
        <w:rPr>
          <w:bCs/>
          <w:i/>
          <w:noProof/>
          <w:lang w:eastAsia="sl-SI"/>
        </w:rPr>
        <w:t>«</w:t>
      </w:r>
      <w:r w:rsidRPr="00550329">
        <w:rPr>
          <w:bCs/>
          <w:i/>
          <w:noProof/>
          <w:lang w:eastAsia="sl-SI"/>
        </w:rPr>
        <w:t xml:space="preserve"> </w:t>
      </w:r>
    </w:p>
    <w:p w14:paraId="608F1B77" w14:textId="6D1D9F69" w:rsidR="00256BAB" w:rsidRPr="00550329" w:rsidRDefault="00256BAB" w:rsidP="00FD27CE">
      <w:pPr>
        <w:spacing w:after="0"/>
      </w:pPr>
    </w:p>
    <w:p w14:paraId="49C3748B" w14:textId="1C7902B2" w:rsidR="00C35906" w:rsidRDefault="00260762" w:rsidP="00C97E9B">
      <w:pPr>
        <w:spacing w:after="0"/>
      </w:pPr>
      <w:r w:rsidRPr="00940217">
        <w:rPr>
          <w:bCs/>
          <w:noProof/>
          <w:lang w:eastAsia="sl-SI"/>
        </w:rPr>
        <w:lastRenderedPageBreak/>
        <w:t xml:space="preserve">Park Tivoli je Plečnika ves čas privlačil, zanj je snoval različne projekte, vendar vsi niso bili uresničeni. </w:t>
      </w:r>
      <w:r w:rsidR="00DA697B" w:rsidRPr="00940217">
        <w:rPr>
          <w:bCs/>
          <w:noProof/>
          <w:lang w:eastAsia="sl-SI"/>
        </w:rPr>
        <w:drawing>
          <wp:anchor distT="0" distB="0" distL="114300" distR="114300" simplePos="0" relativeHeight="251659264" behindDoc="0" locked="0" layoutInCell="1" allowOverlap="1" wp14:anchorId="4D3D75C1" wp14:editId="080C8C47">
            <wp:simplePos x="0" y="0"/>
            <wp:positionH relativeFrom="margin">
              <wp:posOffset>2692406</wp:posOffset>
            </wp:positionH>
            <wp:positionV relativeFrom="margin">
              <wp:posOffset>47625</wp:posOffset>
            </wp:positionV>
            <wp:extent cx="3076575" cy="2052748"/>
            <wp:effectExtent l="0" t="0" r="0" b="508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2052748"/>
                    </a:xfrm>
                    <a:prstGeom prst="rect">
                      <a:avLst/>
                    </a:prstGeom>
                    <a:noFill/>
                    <a:ln>
                      <a:noFill/>
                    </a:ln>
                  </pic:spPr>
                </pic:pic>
              </a:graphicData>
            </a:graphic>
          </wp:anchor>
        </w:drawing>
      </w:r>
      <w:r w:rsidRPr="00940217">
        <w:rPr>
          <w:bCs/>
          <w:noProof/>
          <w:lang w:eastAsia="sl-SI"/>
        </w:rPr>
        <w:t xml:space="preserve">Ena najlepših Plečnikovih potez v parku je prav </w:t>
      </w:r>
      <w:r w:rsidR="00D34BCA" w:rsidRPr="00940217">
        <w:rPr>
          <w:bCs/>
          <w:noProof/>
          <w:lang w:eastAsia="sl-SI"/>
        </w:rPr>
        <w:t xml:space="preserve">ureditev </w:t>
      </w:r>
      <w:r w:rsidRPr="00940217">
        <w:rPr>
          <w:bCs/>
          <w:noProof/>
          <w:lang w:eastAsia="sl-SI"/>
        </w:rPr>
        <w:t>Jakopičev</w:t>
      </w:r>
      <w:r w:rsidR="00D34BCA" w:rsidRPr="00940217">
        <w:rPr>
          <w:bCs/>
          <w:noProof/>
          <w:lang w:eastAsia="sl-SI"/>
        </w:rPr>
        <w:t>ega</w:t>
      </w:r>
      <w:r w:rsidRPr="00940217">
        <w:rPr>
          <w:bCs/>
          <w:noProof/>
          <w:lang w:eastAsia="sl-SI"/>
        </w:rPr>
        <w:t xml:space="preserve"> sprehajališč</w:t>
      </w:r>
      <w:r w:rsidR="00D34BCA" w:rsidRPr="00940217">
        <w:rPr>
          <w:bCs/>
          <w:noProof/>
          <w:lang w:eastAsia="sl-SI"/>
        </w:rPr>
        <w:t>a</w:t>
      </w:r>
      <w:r w:rsidRPr="00940217">
        <w:rPr>
          <w:bCs/>
          <w:noProof/>
          <w:lang w:eastAsia="sl-SI"/>
        </w:rPr>
        <w:t>, imenovan</w:t>
      </w:r>
      <w:r w:rsidR="00D34BCA" w:rsidRPr="00940217">
        <w:rPr>
          <w:bCs/>
          <w:noProof/>
          <w:lang w:eastAsia="sl-SI"/>
        </w:rPr>
        <w:t>ega</w:t>
      </w:r>
      <w:r w:rsidRPr="00940217">
        <w:rPr>
          <w:bCs/>
          <w:noProof/>
          <w:lang w:eastAsia="sl-SI"/>
        </w:rPr>
        <w:t xml:space="preserve"> tudi Plečnikova promenada, kjer je na ogled r</w:t>
      </w:r>
      <w:r w:rsidR="00C35906" w:rsidRPr="00940217">
        <w:rPr>
          <w:bCs/>
          <w:noProof/>
          <w:lang w:eastAsia="sl-SI"/>
        </w:rPr>
        <w:t xml:space="preserve">azstava </w:t>
      </w:r>
      <w:r w:rsidR="00C35906" w:rsidRPr="00940217">
        <w:rPr>
          <w:bCs/>
          <w:i/>
          <w:noProof/>
          <w:lang w:eastAsia="sl-SI"/>
        </w:rPr>
        <w:t>Ljubljana, mesto s Plečnikovim podpisom</w:t>
      </w:r>
      <w:r w:rsidRPr="00940217">
        <w:rPr>
          <w:bCs/>
          <w:noProof/>
          <w:lang w:eastAsia="sl-SI"/>
        </w:rPr>
        <w:t>.</w:t>
      </w:r>
      <w:r w:rsidR="00C35906" w:rsidRPr="00940217">
        <w:rPr>
          <w:bCs/>
          <w:noProof/>
          <w:lang w:eastAsia="sl-SI"/>
        </w:rPr>
        <w:t xml:space="preserve"> </w:t>
      </w:r>
      <w:r w:rsidRPr="00940217">
        <w:rPr>
          <w:bCs/>
          <w:noProof/>
          <w:lang w:eastAsia="sl-SI"/>
        </w:rPr>
        <w:t xml:space="preserve">Na njej se </w:t>
      </w:r>
      <w:r w:rsidR="00C35906" w:rsidRPr="00940217">
        <w:rPr>
          <w:bCs/>
          <w:noProof/>
          <w:lang w:eastAsia="sl-SI"/>
        </w:rPr>
        <w:t xml:space="preserve">prepleta dva različna pogleda na Plečnikova dela. </w:t>
      </w:r>
      <w:r w:rsidR="009A235A" w:rsidRPr="00940217">
        <w:rPr>
          <w:bCs/>
          <w:noProof/>
          <w:lang w:eastAsia="sl-SI"/>
        </w:rPr>
        <w:t>Na eni strani na ogled p</w:t>
      </w:r>
      <w:r w:rsidR="00C35906" w:rsidRPr="00940217">
        <w:rPr>
          <w:bCs/>
          <w:noProof/>
          <w:lang w:eastAsia="sl-SI"/>
        </w:rPr>
        <w:t xml:space="preserve">rvič v velikem formatu in najširši javnosti </w:t>
      </w:r>
      <w:r w:rsidR="009A235A" w:rsidRPr="00940217">
        <w:rPr>
          <w:bCs/>
          <w:noProof/>
          <w:lang w:eastAsia="sl-SI"/>
        </w:rPr>
        <w:t xml:space="preserve">postavlja </w:t>
      </w:r>
      <w:r w:rsidR="00C35906" w:rsidRPr="00940217">
        <w:rPr>
          <w:bCs/>
          <w:noProof/>
          <w:lang w:eastAsia="sl-SI"/>
        </w:rPr>
        <w:t xml:space="preserve">dragocene arhivske, črno-bele fotografije </w:t>
      </w:r>
      <w:r w:rsidR="00C35906" w:rsidRPr="00940217">
        <w:rPr>
          <w:b/>
          <w:bCs/>
          <w:noProof/>
          <w:lang w:eastAsia="sl-SI"/>
        </w:rPr>
        <w:t>Petra Nagliča</w:t>
      </w:r>
      <w:r w:rsidR="00C35906" w:rsidRPr="00940217">
        <w:rPr>
          <w:bCs/>
          <w:noProof/>
          <w:lang w:eastAsia="sl-SI"/>
        </w:rPr>
        <w:t xml:space="preserve">. Uspešen podjetnik </w:t>
      </w:r>
      <w:r w:rsidR="00C35906" w:rsidRPr="00940217">
        <w:t>iz Šmarce pri Kamniku je v dvajsetih in tridesetih letih prejšnjega stoletja na svojih službenih poteh v Ljubljano v fotografski objektiv ujel trenutke, ko se je gradila Plečnikova Ljubljana</w:t>
      </w:r>
      <w:r w:rsidR="00686DFC" w:rsidRPr="00940217">
        <w:t>:</w:t>
      </w:r>
      <w:r w:rsidR="00C35906" w:rsidRPr="00940217">
        <w:t xml:space="preserve"> novozgrajeno Tromostovje in Čevljarski most, gradnjo Narodne in univerzitetne knjižnice in stadiona za Bežigradom, pokopališča Žale in ljubljanskih Tržnic, gradnjo nekaj Plečnikovih cerkva in urejanje Šanc na Ljubljanskem gradu. Nagličevega dragocenega pričevanja o času gradnje Plečnikove Ljubljane danes ne bi poznali brez njegovega vnuka </w:t>
      </w:r>
      <w:r w:rsidR="00C35906" w:rsidRPr="00940217">
        <w:rPr>
          <w:b/>
        </w:rPr>
        <w:t>Matjaža Šporarja</w:t>
      </w:r>
      <w:r w:rsidR="00C35906" w:rsidRPr="00940217">
        <w:t>, ki zgledno skrbi za zbirko dedovih fotografij</w:t>
      </w:r>
      <w:r w:rsidR="00686DFC" w:rsidRPr="00940217">
        <w:t xml:space="preserve"> in je z veseljem pristopil k snovanju razstave</w:t>
      </w:r>
      <w:r w:rsidR="00C35906" w:rsidRPr="00940217">
        <w:t>.</w:t>
      </w:r>
      <w:r w:rsidR="00C97E9B" w:rsidRPr="00940217">
        <w:t xml:space="preserve"> T</w:t>
      </w:r>
      <w:r w:rsidR="00F01C75" w:rsidRPr="00940217">
        <w:t>a del razstave je dopolnjen z desetimi</w:t>
      </w:r>
      <w:r w:rsidR="00C97E9B" w:rsidRPr="00940217">
        <w:t xml:space="preserve"> panoji</w:t>
      </w:r>
      <w:r w:rsidR="00F01C75" w:rsidRPr="00940217">
        <w:t>, na katerih obiskovalci izvejo več o okoliščinah gradnje posameznih objektov</w:t>
      </w:r>
      <w:r w:rsidR="00940217" w:rsidRPr="00940217">
        <w:t>, vsak pano pa krasi še fotografija originalnega Plečnikovega načrta iz Plečnikove zbirke.</w:t>
      </w:r>
    </w:p>
    <w:p w14:paraId="31BCD3DD" w14:textId="77777777" w:rsidR="000D1EFA" w:rsidRPr="00550329" w:rsidRDefault="000D1EFA" w:rsidP="000D1EFA">
      <w:pPr>
        <w:spacing w:after="0"/>
      </w:pPr>
    </w:p>
    <w:p w14:paraId="401B7DE9" w14:textId="0574DEF1" w:rsidR="00616DD6" w:rsidRPr="00550329" w:rsidRDefault="00616DD6" w:rsidP="00616DD6">
      <w:pPr>
        <w:spacing w:after="0"/>
      </w:pPr>
      <w:r w:rsidRPr="00550329">
        <w:t xml:space="preserve">Plečnikov ljubljanski opus pa skozi sodoben avtorski pogled, ki aktualizira »branje« arhitektovega dela, na razstavi predstavljajo fotografije </w:t>
      </w:r>
      <w:r w:rsidRPr="00550329">
        <w:rPr>
          <w:b/>
        </w:rPr>
        <w:t>Matevža Paternostra</w:t>
      </w:r>
      <w:r w:rsidRPr="00550329">
        <w:t xml:space="preserve">. Njegov prispevek je z besedilom pospremila kustosinja </w:t>
      </w:r>
      <w:r w:rsidRPr="00550329">
        <w:rPr>
          <w:b/>
        </w:rPr>
        <w:t>Marija Skočir</w:t>
      </w:r>
      <w:r w:rsidRPr="00550329">
        <w:t xml:space="preserve">, ki je med drugim zapisala: </w:t>
      </w:r>
      <w:r w:rsidRPr="00550329">
        <w:rPr>
          <w:i/>
        </w:rPr>
        <w:t>»Fotografa Matevža Paternostra pri njegovem delu najizraziteje definirata dva miljeja – dediščina in arhitektura. Kot muzejski fotograf, ki se je v poldrugem desetletju svoje kariere srečal s prenekaterimi izzivi prezentacije dediščine in jih premoščal s premišljenim iskanjem dovršenih tehničnih rešitev, pa tudi lastnega avtorskega izraza, se dobro zaveda, da dediščine, tako premične kot nepremične, ni mogoče zgolj dokumentirati, temveč je treba skozi fotografijo interpretirati njeno pojavnost ter zajeti vizualno bistvo njenega sporočila in zapis časa, ki jo je izoblikoval. Arhitektura pri tem ni nikakršna izjema, naj gre za stavbne spomenike ali za sodobne arhitekturne stvaritve, na katerih Paternoster vzporedno gradi svoj fotografski opus v sodelovanju s številnimi domačimi in tujimi arhitekturnimi biroji.«</w:t>
      </w:r>
    </w:p>
    <w:p w14:paraId="67516B50" w14:textId="2BA6E12A" w:rsidR="00616DD6" w:rsidRPr="00550329" w:rsidRDefault="00616DD6" w:rsidP="00C35906"/>
    <w:p w14:paraId="247970AA" w14:textId="4837BA7E" w:rsidR="00256BAB" w:rsidRPr="00550329" w:rsidRDefault="00693820" w:rsidP="00C35906">
      <w:pPr>
        <w:spacing w:after="0"/>
        <w:rPr>
          <w:bCs/>
          <w:noProof/>
          <w:lang w:eastAsia="sl-SI"/>
        </w:rPr>
      </w:pPr>
      <w:r w:rsidRPr="00550329">
        <w:rPr>
          <w:bCs/>
          <w:noProof/>
          <w:lang w:eastAsia="sl-SI"/>
        </w:rPr>
        <w:t xml:space="preserve">Razstava </w:t>
      </w:r>
      <w:r w:rsidRPr="00550329">
        <w:rPr>
          <w:bCs/>
          <w:i/>
          <w:noProof/>
          <w:lang w:eastAsia="sl-SI"/>
        </w:rPr>
        <w:t>Ljubljana, mesto s Plečnikovim podpisom</w:t>
      </w:r>
      <w:r w:rsidRPr="00550329">
        <w:rPr>
          <w:bCs/>
          <w:noProof/>
          <w:lang w:eastAsia="sl-SI"/>
        </w:rPr>
        <w:t xml:space="preserve"> bo v Jakopičevem sprehajališču v Tivoliju na ogled </w:t>
      </w:r>
      <w:r w:rsidRPr="00550329">
        <w:rPr>
          <w:b/>
          <w:bCs/>
          <w:noProof/>
          <w:lang w:eastAsia="sl-SI"/>
        </w:rPr>
        <w:t>od 15. junija do 3. septembra 2017</w:t>
      </w:r>
      <w:r w:rsidRPr="00550329">
        <w:rPr>
          <w:bCs/>
          <w:noProof/>
          <w:lang w:eastAsia="sl-SI"/>
        </w:rPr>
        <w:t>.</w:t>
      </w:r>
    </w:p>
    <w:p w14:paraId="5025BA34" w14:textId="77777777" w:rsidR="00D62814" w:rsidRPr="00550329" w:rsidRDefault="00D62814" w:rsidP="0046635C">
      <w:pPr>
        <w:spacing w:after="0"/>
        <w:rPr>
          <w:bCs/>
          <w:noProof/>
          <w:lang w:eastAsia="sl-SI"/>
        </w:rPr>
      </w:pPr>
    </w:p>
    <w:p w14:paraId="139A8B73" w14:textId="6969187D" w:rsidR="00511D42" w:rsidRDefault="00511D42" w:rsidP="0046635C">
      <w:pPr>
        <w:spacing w:after="0"/>
      </w:pPr>
    </w:p>
    <w:p w14:paraId="7FDD6B97" w14:textId="6C758D8B" w:rsidR="00940217" w:rsidRDefault="00940217" w:rsidP="0046635C">
      <w:pPr>
        <w:spacing w:after="0"/>
      </w:pPr>
    </w:p>
    <w:p w14:paraId="74C3F9EA" w14:textId="1D577FEB" w:rsidR="00940217" w:rsidRDefault="00940217" w:rsidP="0046635C">
      <w:pPr>
        <w:spacing w:after="0"/>
      </w:pPr>
    </w:p>
    <w:p w14:paraId="40D3223A" w14:textId="7ED4EC53" w:rsidR="00940217" w:rsidRDefault="00940217" w:rsidP="0046635C">
      <w:pPr>
        <w:spacing w:after="0"/>
      </w:pPr>
    </w:p>
    <w:p w14:paraId="497B2383" w14:textId="140E4012" w:rsidR="00940217" w:rsidRDefault="00940217" w:rsidP="0046635C">
      <w:pPr>
        <w:spacing w:after="0"/>
      </w:pPr>
    </w:p>
    <w:p w14:paraId="01BCA019" w14:textId="3C56A358" w:rsidR="00940217" w:rsidRDefault="00940217" w:rsidP="0046635C">
      <w:pPr>
        <w:spacing w:after="0"/>
      </w:pPr>
    </w:p>
    <w:p w14:paraId="62C52CA7" w14:textId="77777777" w:rsidR="00940217" w:rsidRPr="00550329" w:rsidRDefault="00940217" w:rsidP="0046635C">
      <w:pPr>
        <w:spacing w:after="0"/>
      </w:pPr>
    </w:p>
    <w:p w14:paraId="70EDF44A" w14:textId="77777777" w:rsidR="00070A45" w:rsidRPr="00550329" w:rsidRDefault="00070A45" w:rsidP="0046635C">
      <w:pPr>
        <w:spacing w:after="0"/>
        <w:rPr>
          <w:b/>
        </w:rPr>
      </w:pPr>
      <w:r w:rsidRPr="00550329">
        <w:rPr>
          <w:b/>
        </w:rPr>
        <w:lastRenderedPageBreak/>
        <w:t>KOLOFON</w:t>
      </w:r>
    </w:p>
    <w:p w14:paraId="21C66423" w14:textId="007D639A" w:rsidR="00550329" w:rsidRPr="00550329" w:rsidRDefault="00550329" w:rsidP="00550329">
      <w:pPr>
        <w:spacing w:after="0"/>
        <w:rPr>
          <w:b/>
        </w:rPr>
      </w:pPr>
      <w:r w:rsidRPr="00550329">
        <w:rPr>
          <w:b/>
        </w:rPr>
        <w:t>Ljubljana, mesto s Plečnikovim podpisom</w:t>
      </w:r>
    </w:p>
    <w:p w14:paraId="52FC67FB" w14:textId="41D18B03" w:rsidR="00550329" w:rsidRPr="00550329" w:rsidRDefault="00550329" w:rsidP="00550329">
      <w:pPr>
        <w:spacing w:after="0"/>
      </w:pPr>
      <w:r w:rsidRPr="00550329">
        <w:t>Jakopičevo sprehajališče v parku Tivoli v Ljubljani</w:t>
      </w:r>
    </w:p>
    <w:p w14:paraId="382DFD26" w14:textId="77777777" w:rsidR="00550329" w:rsidRPr="00550329" w:rsidRDefault="00550329" w:rsidP="00550329">
      <w:pPr>
        <w:spacing w:after="0"/>
      </w:pPr>
      <w:r w:rsidRPr="00550329">
        <w:t>15. 6.–3. 9. 2017</w:t>
      </w:r>
    </w:p>
    <w:p w14:paraId="57556309" w14:textId="77777777" w:rsidR="00550329" w:rsidRPr="00550329" w:rsidRDefault="00550329" w:rsidP="00550329">
      <w:pPr>
        <w:spacing w:after="0"/>
      </w:pPr>
    </w:p>
    <w:p w14:paraId="01C52E02" w14:textId="14F42C28" w:rsidR="00550329" w:rsidRPr="00550329" w:rsidRDefault="00550329" w:rsidP="00550329">
      <w:pPr>
        <w:spacing w:after="0"/>
      </w:pPr>
      <w:r w:rsidRPr="00550329">
        <w:t xml:space="preserve">Producenta: Muzej in galerije mesta Ljubljane, zanje </w:t>
      </w:r>
      <w:r w:rsidRPr="0045645D">
        <w:rPr>
          <w:b/>
        </w:rPr>
        <w:t>Blaž Peršin</w:t>
      </w:r>
      <w:r w:rsidRPr="00550329">
        <w:t xml:space="preserve">, direktorica; Turizem Ljubljana, zanj </w:t>
      </w:r>
      <w:r w:rsidRPr="0045645D">
        <w:rPr>
          <w:b/>
        </w:rPr>
        <w:t>mag. Petra Stušek</w:t>
      </w:r>
      <w:r w:rsidRPr="00550329">
        <w:t xml:space="preserve">, direktorica </w:t>
      </w:r>
    </w:p>
    <w:p w14:paraId="0482BF1F" w14:textId="68285041" w:rsidR="00550329" w:rsidRPr="00550329" w:rsidRDefault="00550329" w:rsidP="00550329">
      <w:pPr>
        <w:spacing w:after="0"/>
      </w:pPr>
      <w:r w:rsidRPr="00550329">
        <w:t xml:space="preserve">Avtorja fotografij: </w:t>
      </w:r>
      <w:r w:rsidRPr="0045645D">
        <w:rPr>
          <w:b/>
        </w:rPr>
        <w:t>Peter Naglič</w:t>
      </w:r>
      <w:r w:rsidRPr="00550329">
        <w:t xml:space="preserve">, </w:t>
      </w:r>
      <w:r w:rsidRPr="0045645D">
        <w:rPr>
          <w:b/>
        </w:rPr>
        <w:t>Matevž Paternoster</w:t>
      </w:r>
    </w:p>
    <w:p w14:paraId="26EACB2D" w14:textId="44C0E587" w:rsidR="00550329" w:rsidRPr="00550329" w:rsidRDefault="00550329" w:rsidP="00550329">
      <w:pPr>
        <w:spacing w:after="0"/>
      </w:pPr>
      <w:r w:rsidRPr="00550329">
        <w:t xml:space="preserve">Avtorji tekstov: </w:t>
      </w:r>
      <w:r w:rsidRPr="0045645D">
        <w:rPr>
          <w:b/>
        </w:rPr>
        <w:t>Blaž Peršin</w:t>
      </w:r>
      <w:r w:rsidRPr="00550329">
        <w:t xml:space="preserve">, </w:t>
      </w:r>
      <w:r w:rsidRPr="0045645D">
        <w:rPr>
          <w:b/>
        </w:rPr>
        <w:t>Ana Porok</w:t>
      </w:r>
      <w:r w:rsidRPr="00550329">
        <w:t xml:space="preserve">, </w:t>
      </w:r>
      <w:r w:rsidRPr="0045645D">
        <w:rPr>
          <w:b/>
        </w:rPr>
        <w:t>Marija Skočir</w:t>
      </w:r>
    </w:p>
    <w:p w14:paraId="18814FB0" w14:textId="6D9BBC5B" w:rsidR="00550329" w:rsidRPr="00550329" w:rsidRDefault="00550329" w:rsidP="00550329">
      <w:pPr>
        <w:spacing w:after="0"/>
      </w:pPr>
      <w:r w:rsidRPr="00550329">
        <w:t xml:space="preserve">Vodja projekta, redakcija besedil in promocija: </w:t>
      </w:r>
      <w:r w:rsidRPr="0045645D">
        <w:rPr>
          <w:b/>
        </w:rPr>
        <w:t>Maja Kovač</w:t>
      </w:r>
    </w:p>
    <w:p w14:paraId="33DACF12" w14:textId="0A95DABC" w:rsidR="00550329" w:rsidRPr="00550329" w:rsidRDefault="00550329" w:rsidP="00550329">
      <w:pPr>
        <w:spacing w:after="0"/>
      </w:pPr>
      <w:r w:rsidRPr="00550329">
        <w:t xml:space="preserve">Strokovna sodelavca: </w:t>
      </w:r>
      <w:r w:rsidRPr="0045645D">
        <w:rPr>
          <w:b/>
        </w:rPr>
        <w:t>Matevž Paternoster</w:t>
      </w:r>
      <w:r w:rsidRPr="00550329">
        <w:t xml:space="preserve">, </w:t>
      </w:r>
      <w:r w:rsidRPr="0045645D">
        <w:rPr>
          <w:b/>
        </w:rPr>
        <w:t>Bojan Lazarevič</w:t>
      </w:r>
    </w:p>
    <w:p w14:paraId="6C46A33D" w14:textId="31F51286" w:rsidR="00550329" w:rsidRPr="00550329" w:rsidRDefault="00550329" w:rsidP="00550329">
      <w:pPr>
        <w:spacing w:after="0"/>
      </w:pPr>
      <w:r w:rsidRPr="00550329">
        <w:t xml:space="preserve">Prevod: </w:t>
      </w:r>
      <w:r w:rsidRPr="0045645D">
        <w:rPr>
          <w:b/>
        </w:rPr>
        <w:t>Matic Šavli</w:t>
      </w:r>
    </w:p>
    <w:p w14:paraId="6CF15E78" w14:textId="21D4694F" w:rsidR="00550329" w:rsidRPr="00550329" w:rsidRDefault="00550329" w:rsidP="00550329">
      <w:pPr>
        <w:spacing w:after="0"/>
      </w:pPr>
      <w:r w:rsidRPr="00550329">
        <w:t xml:space="preserve">Lektura: </w:t>
      </w:r>
      <w:r w:rsidRPr="0045645D">
        <w:rPr>
          <w:b/>
        </w:rPr>
        <w:t>Katja Paladin</w:t>
      </w:r>
      <w:r w:rsidRPr="00550329">
        <w:t xml:space="preserve"> (slo), </w:t>
      </w:r>
      <w:r w:rsidRPr="0045645D">
        <w:rPr>
          <w:b/>
        </w:rPr>
        <w:t>Kelsey Glover</w:t>
      </w:r>
      <w:r w:rsidRPr="00550329">
        <w:t xml:space="preserve"> (eng)</w:t>
      </w:r>
    </w:p>
    <w:p w14:paraId="02C21B35" w14:textId="7ACC9EE6" w:rsidR="00550329" w:rsidRDefault="00550329" w:rsidP="00550329">
      <w:pPr>
        <w:spacing w:after="0"/>
      </w:pPr>
      <w:r w:rsidRPr="00550329">
        <w:t xml:space="preserve">Oblikovanje: </w:t>
      </w:r>
      <w:r w:rsidRPr="0045645D">
        <w:rPr>
          <w:b/>
        </w:rPr>
        <w:t>Bojan Lazarevič</w:t>
      </w:r>
      <w:r w:rsidRPr="00550329">
        <w:t>, Agora Proars</w:t>
      </w:r>
    </w:p>
    <w:p w14:paraId="16F8E481" w14:textId="002A098D" w:rsidR="0045645D" w:rsidRPr="00550329" w:rsidRDefault="0045645D" w:rsidP="00550329">
      <w:pPr>
        <w:spacing w:after="0"/>
      </w:pPr>
      <w:r>
        <w:t xml:space="preserve">Obdelava fotografij: </w:t>
      </w:r>
      <w:r w:rsidRPr="0045645D">
        <w:rPr>
          <w:b/>
        </w:rPr>
        <w:t>Miran Beguš</w:t>
      </w:r>
    </w:p>
    <w:p w14:paraId="6B9A6C3C" w14:textId="5506667E" w:rsidR="00550329" w:rsidRPr="00550329" w:rsidRDefault="00550329" w:rsidP="00550329">
      <w:pPr>
        <w:spacing w:after="0"/>
      </w:pPr>
      <w:r w:rsidRPr="00550329">
        <w:t xml:space="preserve">Izdelava fotografij: </w:t>
      </w:r>
      <w:r w:rsidRPr="0045645D">
        <w:rPr>
          <w:b/>
        </w:rPr>
        <w:t>Fotoformat</w:t>
      </w:r>
    </w:p>
    <w:p w14:paraId="7B629A24" w14:textId="77777777" w:rsidR="00550329" w:rsidRPr="00550329" w:rsidRDefault="00550329" w:rsidP="00550329">
      <w:pPr>
        <w:spacing w:after="0"/>
      </w:pPr>
    </w:p>
    <w:p w14:paraId="10C04CCB" w14:textId="7196E52F" w:rsidR="00550329" w:rsidRPr="00550329" w:rsidRDefault="00550329" w:rsidP="00550329">
      <w:pPr>
        <w:spacing w:after="0"/>
      </w:pPr>
      <w:r w:rsidRPr="00550329">
        <w:t>Posebna zahvala:</w:t>
      </w:r>
    </w:p>
    <w:p w14:paraId="3C4EC902" w14:textId="77777777" w:rsidR="00550329" w:rsidRPr="00550329" w:rsidRDefault="00550329" w:rsidP="00550329">
      <w:pPr>
        <w:spacing w:after="0"/>
      </w:pPr>
      <w:r w:rsidRPr="00550329">
        <w:rPr>
          <w:b/>
        </w:rPr>
        <w:t>Matjažu Šporarju</w:t>
      </w:r>
      <w:r w:rsidRPr="00550329">
        <w:t>, da nam je omogočil uporabo arhivskih fotografij Petra Nagliča</w:t>
      </w:r>
    </w:p>
    <w:p w14:paraId="35823395" w14:textId="77777777" w:rsidR="00550329" w:rsidRPr="00550329" w:rsidRDefault="00550329" w:rsidP="00550329">
      <w:pPr>
        <w:spacing w:after="0"/>
      </w:pPr>
      <w:r w:rsidRPr="00550329">
        <w:rPr>
          <w:b/>
        </w:rPr>
        <w:t>Mihi Špičku</w:t>
      </w:r>
      <w:r w:rsidRPr="00550329">
        <w:t xml:space="preserve">, vodji dokumentacijske službe Slovenskega etnografskega muzeja, za skeniranje arhivskega gradiva </w:t>
      </w:r>
    </w:p>
    <w:p w14:paraId="46FB3B8F" w14:textId="0BA2E3C8" w:rsidR="00550329" w:rsidRDefault="00B762F2" w:rsidP="00550329">
      <w:pPr>
        <w:spacing w:after="0"/>
      </w:pPr>
      <w:r>
        <w:rPr>
          <w:noProof/>
        </w:rPr>
        <w:pict w14:anchorId="35BCC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pt;margin-top:14.95pt;width:451.05pt;height:198pt;z-index:251661312;mso-position-horizontal-relative:text;mso-position-vertical-relative:text;mso-width-relative:page;mso-height-relative:page">
            <v:imagedata r:id="rId9" o:title="Logotomija_Tivoli" cropleft="4883f" cropright="5534f"/>
            <w10:wrap type="square"/>
          </v:shape>
        </w:pict>
      </w:r>
    </w:p>
    <w:p w14:paraId="6B05EF93" w14:textId="30AA2D91" w:rsidR="00800248" w:rsidRPr="00550329" w:rsidRDefault="00800248" w:rsidP="0046635C">
      <w:pPr>
        <w:spacing w:after="0"/>
      </w:pPr>
    </w:p>
    <w:p w14:paraId="5DC4CEEA" w14:textId="77777777" w:rsidR="00BF2BCB" w:rsidRPr="00550329" w:rsidRDefault="00BF2BCB" w:rsidP="0046635C">
      <w:pPr>
        <w:spacing w:after="0"/>
      </w:pPr>
      <w:r w:rsidRPr="00550329">
        <w:t>***</w:t>
      </w:r>
    </w:p>
    <w:p w14:paraId="6242D23A" w14:textId="4C83A898" w:rsidR="00AD7AF4" w:rsidRDefault="00AD7AF4" w:rsidP="0046635C">
      <w:pPr>
        <w:spacing w:after="0"/>
      </w:pPr>
      <w:r w:rsidRPr="00550329">
        <w:t>Foto</w:t>
      </w:r>
      <w:r w:rsidR="002C5DAD">
        <w:t xml:space="preserve"> 1</w:t>
      </w:r>
      <w:r w:rsidRPr="00550329">
        <w:t xml:space="preserve">: </w:t>
      </w:r>
      <w:r w:rsidR="001B2D5C">
        <w:t>Plečnik je na začetek Tržnic postavil cvetličarno, oblikovano kot tempelj v templju</w:t>
      </w:r>
      <w:r w:rsidR="00704B6A" w:rsidRPr="00550329">
        <w:t xml:space="preserve">; foto: </w:t>
      </w:r>
      <w:r w:rsidR="002C5DAD">
        <w:t>Matevž Paternoster</w:t>
      </w:r>
      <w:r w:rsidR="00DA697B">
        <w:t>, 2017</w:t>
      </w:r>
    </w:p>
    <w:p w14:paraId="4BF42861" w14:textId="4BDA83D4" w:rsidR="002C5DAD" w:rsidRPr="00550329" w:rsidRDefault="002C5DAD" w:rsidP="0046635C">
      <w:pPr>
        <w:spacing w:after="0"/>
      </w:pPr>
      <w:r>
        <w:t xml:space="preserve">Foto 2: </w:t>
      </w:r>
      <w:r w:rsidR="00DA697B">
        <w:t>Pogled proti Tromostovju ob začetku gradnje kamnitega zidu in prostorov za ribarnico na Plečnikovih Tržnicah; foto: Peter Naglič, 1940</w:t>
      </w:r>
    </w:p>
    <w:sectPr w:rsidR="002C5DAD" w:rsidRPr="0055032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3E0D4" w14:textId="77777777" w:rsidR="00B762F2" w:rsidRDefault="00B762F2" w:rsidP="007913BF">
      <w:pPr>
        <w:spacing w:after="0" w:line="240" w:lineRule="auto"/>
      </w:pPr>
      <w:r>
        <w:separator/>
      </w:r>
    </w:p>
  </w:endnote>
  <w:endnote w:type="continuationSeparator" w:id="0">
    <w:p w14:paraId="275F4FD4" w14:textId="77777777" w:rsidR="00B762F2" w:rsidRDefault="00B762F2" w:rsidP="00791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9FADC" w14:textId="5EEF8D35" w:rsidR="00E97532" w:rsidRDefault="00E97532" w:rsidP="00E97532">
    <w:pPr>
      <w:pStyle w:val="Noga"/>
    </w:pPr>
    <w:r w:rsidRPr="00853C5E">
      <w:rPr>
        <w:noProof/>
        <w:lang w:eastAsia="sl-SI"/>
      </w:rPr>
      <w:drawing>
        <wp:anchor distT="0" distB="0" distL="114300" distR="114300" simplePos="0" relativeHeight="251664384" behindDoc="1" locked="0" layoutInCell="1" allowOverlap="1" wp14:anchorId="1F049A5A" wp14:editId="4D285125">
          <wp:simplePos x="0" y="0"/>
          <wp:positionH relativeFrom="column">
            <wp:posOffset>4746625</wp:posOffset>
          </wp:positionH>
          <wp:positionV relativeFrom="paragraph">
            <wp:posOffset>27305</wp:posOffset>
          </wp:positionV>
          <wp:extent cx="1195070" cy="600710"/>
          <wp:effectExtent l="0" t="0" r="5080" b="8890"/>
          <wp:wrapTight wrapText="bothSides">
            <wp:wrapPolygon edited="0">
              <wp:start x="0" y="0"/>
              <wp:lineTo x="0" y="21235"/>
              <wp:lineTo x="21348" y="21235"/>
              <wp:lineTo x="21348" y="0"/>
              <wp:lineTo x="0" y="0"/>
            </wp:wrapPolygon>
          </wp:wrapTight>
          <wp:docPr id="8" name="Slika 8" descr="http://intra.ljubljana.si/InterniAktiMOL/CelostnaPodobaMOL/UNESCO/Unesco%20Creative%20City_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ra.ljubljana.si/InterniAktiMOL/CelostnaPodobaMOL/UNESCO/Unesco%20Creative%20City_s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50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C5E">
      <w:rPr>
        <w:noProof/>
        <w:lang w:eastAsia="sl-SI"/>
      </w:rPr>
      <w:drawing>
        <wp:anchor distT="0" distB="0" distL="114300" distR="114300" simplePos="0" relativeHeight="251663360" behindDoc="1" locked="0" layoutInCell="1" allowOverlap="1" wp14:anchorId="7D5BFFC6" wp14:editId="5C708FC6">
          <wp:simplePos x="0" y="0"/>
          <wp:positionH relativeFrom="column">
            <wp:posOffset>3484880</wp:posOffset>
          </wp:positionH>
          <wp:positionV relativeFrom="page">
            <wp:posOffset>9919335</wp:posOffset>
          </wp:positionV>
          <wp:extent cx="1054735" cy="604520"/>
          <wp:effectExtent l="0" t="0" r="0" b="5080"/>
          <wp:wrapTight wrapText="bothSides">
            <wp:wrapPolygon edited="0">
              <wp:start x="0" y="0"/>
              <wp:lineTo x="0" y="21101"/>
              <wp:lineTo x="21067" y="21101"/>
              <wp:lineTo x="21067"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E_mali_barv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4735" cy="60452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58F9972C" wp14:editId="50003D7B">
          <wp:simplePos x="0" y="0"/>
          <wp:positionH relativeFrom="column">
            <wp:posOffset>1576705</wp:posOffset>
          </wp:positionH>
          <wp:positionV relativeFrom="paragraph">
            <wp:posOffset>85090</wp:posOffset>
          </wp:positionV>
          <wp:extent cx="1764030" cy="604520"/>
          <wp:effectExtent l="0" t="0" r="0" b="0"/>
          <wp:wrapTight wrapText="bothSides">
            <wp:wrapPolygon edited="0">
              <wp:start x="14929" y="0"/>
              <wp:lineTo x="0" y="0"/>
              <wp:lineTo x="0" y="14294"/>
              <wp:lineTo x="1400" y="18378"/>
              <wp:lineTo x="3499" y="18378"/>
              <wp:lineTo x="3732" y="17017"/>
              <wp:lineTo x="5365" y="10891"/>
              <wp:lineTo x="18428" y="10210"/>
              <wp:lineTo x="20060" y="1361"/>
              <wp:lineTo x="17728" y="0"/>
              <wp:lineTo x="14929" y="0"/>
            </wp:wrapPolygon>
          </wp:wrapTight>
          <wp:docPr id="5" name="Slika 5" descr="glava_spl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lava_splosen"/>
                  <pic:cNvPicPr>
                    <a:picLocks noChangeAspect="1" noChangeArrowheads="1"/>
                  </pic:cNvPicPr>
                </pic:nvPicPr>
                <pic:blipFill>
                  <a:blip r:embed="rId3" cstate="print">
                    <a:extLst>
                      <a:ext uri="{28A0092B-C50C-407E-A947-70E740481C1C}">
                        <a14:useLocalDpi xmlns:a14="http://schemas.microsoft.com/office/drawing/2010/main" val="0"/>
                      </a:ext>
                    </a:extLst>
                  </a:blip>
                  <a:srcRect t="-2" r="71327" b="-24490"/>
                  <a:stretch>
                    <a:fillRect/>
                  </a:stretch>
                </pic:blipFill>
                <pic:spPr bwMode="auto">
                  <a:xfrm>
                    <a:off x="0" y="0"/>
                    <a:ext cx="176403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08080"/>
        <w:sz w:val="20"/>
        <w:szCs w:val="20"/>
        <w:lang w:eastAsia="sl-SI"/>
      </w:rPr>
      <w:drawing>
        <wp:anchor distT="0" distB="0" distL="114300" distR="114300" simplePos="0" relativeHeight="251661312" behindDoc="1" locked="0" layoutInCell="1" allowOverlap="1" wp14:anchorId="673FAC9E" wp14:editId="3F14DB00">
          <wp:simplePos x="0" y="0"/>
          <wp:positionH relativeFrom="column">
            <wp:posOffset>-15240</wp:posOffset>
          </wp:positionH>
          <wp:positionV relativeFrom="paragraph">
            <wp:posOffset>-104775</wp:posOffset>
          </wp:positionV>
          <wp:extent cx="1038225" cy="731520"/>
          <wp:effectExtent l="0" t="0" r="9525" b="0"/>
          <wp:wrapTight wrapText="bothSides">
            <wp:wrapPolygon edited="0">
              <wp:start x="0" y="0"/>
              <wp:lineTo x="0" y="20813"/>
              <wp:lineTo x="21402" y="20813"/>
              <wp:lineTo x="21402" y="0"/>
              <wp:lineTo x="0" y="0"/>
            </wp:wrapPolygon>
          </wp:wrapTight>
          <wp:docPr id="6" name="Slika 6" descr="http://www.mgml.si/old/mm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gml.si/old/mml-small.pn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3822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90A5" w14:textId="77777777" w:rsidR="00E97532" w:rsidRDefault="00E9753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E4791" w14:textId="77777777" w:rsidR="00B762F2" w:rsidRDefault="00B762F2" w:rsidP="007913BF">
      <w:pPr>
        <w:spacing w:after="0" w:line="240" w:lineRule="auto"/>
      </w:pPr>
      <w:r>
        <w:separator/>
      </w:r>
    </w:p>
  </w:footnote>
  <w:footnote w:type="continuationSeparator" w:id="0">
    <w:p w14:paraId="2CAD165D" w14:textId="77777777" w:rsidR="00B762F2" w:rsidRDefault="00B762F2" w:rsidP="007913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28CB" w14:textId="77777777" w:rsidR="00E97532" w:rsidRDefault="00E97532" w:rsidP="00E97532">
    <w:pPr>
      <w:pStyle w:val="Glava"/>
    </w:pPr>
    <w:r w:rsidRPr="00853C5E">
      <w:rPr>
        <w:noProof/>
        <w:lang w:eastAsia="sl-SI"/>
      </w:rPr>
      <w:drawing>
        <wp:anchor distT="0" distB="0" distL="114300" distR="114300" simplePos="0" relativeHeight="251659264" behindDoc="0" locked="0" layoutInCell="1" allowOverlap="1" wp14:anchorId="6E82D2C1" wp14:editId="2BDC1C3E">
          <wp:simplePos x="0" y="0"/>
          <wp:positionH relativeFrom="column">
            <wp:posOffset>4462145</wp:posOffset>
          </wp:positionH>
          <wp:positionV relativeFrom="paragraph">
            <wp:posOffset>156845</wp:posOffset>
          </wp:positionV>
          <wp:extent cx="1307465" cy="697230"/>
          <wp:effectExtent l="0" t="0" r="6985" b="7620"/>
          <wp:wrapSquare wrapText="bothSides"/>
          <wp:docPr id="4" name="Slika 4" descr="C:\Users\majakovac\Documents\Razno\Logotomija\Turizem Ljubljana\Logo_visitljubl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kovac\Documents\Razno\Logotomija\Turizem Ljubljana\Logo_visitljubljan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746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inline distT="0" distB="0" distL="0" distR="0" wp14:anchorId="3634402E" wp14:editId="0D8EED65">
          <wp:extent cx="1022985" cy="1022985"/>
          <wp:effectExtent l="0" t="0" r="5715" b="5715"/>
          <wp:docPr id="1" name="Slika 1" descr="C:\Users\pavcic\AppData\Local\Microsoft\Windows\Temporary Internet Files\Content.Word\Logo HPH_whit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cic\AppData\Local\Microsoft\Windows\Temporary Internet Files\Content.Word\Logo HPH_white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F39"/>
    <w:rsid w:val="000308EB"/>
    <w:rsid w:val="00034C20"/>
    <w:rsid w:val="000360CF"/>
    <w:rsid w:val="00036F07"/>
    <w:rsid w:val="00070A45"/>
    <w:rsid w:val="00094B68"/>
    <w:rsid w:val="00097C74"/>
    <w:rsid w:val="000C1376"/>
    <w:rsid w:val="000D0AD5"/>
    <w:rsid w:val="000D1EFA"/>
    <w:rsid w:val="000D5717"/>
    <w:rsid w:val="00106257"/>
    <w:rsid w:val="0014266C"/>
    <w:rsid w:val="00150B6E"/>
    <w:rsid w:val="00172F6C"/>
    <w:rsid w:val="00173325"/>
    <w:rsid w:val="00193F64"/>
    <w:rsid w:val="001B17F7"/>
    <w:rsid w:val="001B2D5C"/>
    <w:rsid w:val="001C65C2"/>
    <w:rsid w:val="001E5657"/>
    <w:rsid w:val="00203DAB"/>
    <w:rsid w:val="00204702"/>
    <w:rsid w:val="002452CE"/>
    <w:rsid w:val="00251EF6"/>
    <w:rsid w:val="00256BAB"/>
    <w:rsid w:val="00260762"/>
    <w:rsid w:val="002705F4"/>
    <w:rsid w:val="0027472E"/>
    <w:rsid w:val="002B760A"/>
    <w:rsid w:val="002C14F4"/>
    <w:rsid w:val="002C5DAD"/>
    <w:rsid w:val="002D6A93"/>
    <w:rsid w:val="002E64C4"/>
    <w:rsid w:val="003122CD"/>
    <w:rsid w:val="0033583F"/>
    <w:rsid w:val="00335A4E"/>
    <w:rsid w:val="00354DDC"/>
    <w:rsid w:val="00363D9E"/>
    <w:rsid w:val="003720B9"/>
    <w:rsid w:val="00383B1D"/>
    <w:rsid w:val="0039640B"/>
    <w:rsid w:val="003B607D"/>
    <w:rsid w:val="003D2650"/>
    <w:rsid w:val="003D2B8A"/>
    <w:rsid w:val="003F2BDF"/>
    <w:rsid w:val="004061CA"/>
    <w:rsid w:val="00441A8B"/>
    <w:rsid w:val="0045353A"/>
    <w:rsid w:val="0045645D"/>
    <w:rsid w:val="00460BAF"/>
    <w:rsid w:val="0046635C"/>
    <w:rsid w:val="00467B12"/>
    <w:rsid w:val="00472016"/>
    <w:rsid w:val="004D4176"/>
    <w:rsid w:val="004E142F"/>
    <w:rsid w:val="00510A6E"/>
    <w:rsid w:val="00511D42"/>
    <w:rsid w:val="00516586"/>
    <w:rsid w:val="00520907"/>
    <w:rsid w:val="00534C5B"/>
    <w:rsid w:val="005376FF"/>
    <w:rsid w:val="00550329"/>
    <w:rsid w:val="00554AD8"/>
    <w:rsid w:val="00592B97"/>
    <w:rsid w:val="00595B8E"/>
    <w:rsid w:val="005B3F68"/>
    <w:rsid w:val="005B4410"/>
    <w:rsid w:val="005E5AB9"/>
    <w:rsid w:val="005F3F95"/>
    <w:rsid w:val="005F5CF7"/>
    <w:rsid w:val="005F664A"/>
    <w:rsid w:val="005F67F7"/>
    <w:rsid w:val="00615A1E"/>
    <w:rsid w:val="00616DD6"/>
    <w:rsid w:val="006460E6"/>
    <w:rsid w:val="006516B1"/>
    <w:rsid w:val="00661B61"/>
    <w:rsid w:val="00661CF0"/>
    <w:rsid w:val="0066533C"/>
    <w:rsid w:val="00685165"/>
    <w:rsid w:val="00686DFC"/>
    <w:rsid w:val="00693820"/>
    <w:rsid w:val="006A6C51"/>
    <w:rsid w:val="006F16CE"/>
    <w:rsid w:val="006F248A"/>
    <w:rsid w:val="007028DD"/>
    <w:rsid w:val="00704B6A"/>
    <w:rsid w:val="00706D52"/>
    <w:rsid w:val="00757723"/>
    <w:rsid w:val="00762023"/>
    <w:rsid w:val="0077777D"/>
    <w:rsid w:val="007913BF"/>
    <w:rsid w:val="00795F2A"/>
    <w:rsid w:val="007D5F56"/>
    <w:rsid w:val="007E7842"/>
    <w:rsid w:val="00800248"/>
    <w:rsid w:val="00806CE1"/>
    <w:rsid w:val="00824EF8"/>
    <w:rsid w:val="00865214"/>
    <w:rsid w:val="008730B7"/>
    <w:rsid w:val="008C7FC3"/>
    <w:rsid w:val="008E71C1"/>
    <w:rsid w:val="009074D6"/>
    <w:rsid w:val="00940217"/>
    <w:rsid w:val="009A235A"/>
    <w:rsid w:val="009C6E71"/>
    <w:rsid w:val="009D5678"/>
    <w:rsid w:val="009D7FF0"/>
    <w:rsid w:val="009F45B8"/>
    <w:rsid w:val="009F561D"/>
    <w:rsid w:val="009F7D5E"/>
    <w:rsid w:val="00A536A1"/>
    <w:rsid w:val="00A76BEA"/>
    <w:rsid w:val="00A77BBC"/>
    <w:rsid w:val="00A9396E"/>
    <w:rsid w:val="00A96E63"/>
    <w:rsid w:val="00AB6063"/>
    <w:rsid w:val="00AD7AF4"/>
    <w:rsid w:val="00B0331D"/>
    <w:rsid w:val="00B06B08"/>
    <w:rsid w:val="00B06F39"/>
    <w:rsid w:val="00B14838"/>
    <w:rsid w:val="00B15A18"/>
    <w:rsid w:val="00B34CF9"/>
    <w:rsid w:val="00B65BE8"/>
    <w:rsid w:val="00B7087A"/>
    <w:rsid w:val="00B762F2"/>
    <w:rsid w:val="00B92E1F"/>
    <w:rsid w:val="00BC55D4"/>
    <w:rsid w:val="00BC69AE"/>
    <w:rsid w:val="00BE09F0"/>
    <w:rsid w:val="00BE3FAF"/>
    <w:rsid w:val="00BF2BCB"/>
    <w:rsid w:val="00C030D9"/>
    <w:rsid w:val="00C13FD8"/>
    <w:rsid w:val="00C1554F"/>
    <w:rsid w:val="00C3183A"/>
    <w:rsid w:val="00C35906"/>
    <w:rsid w:val="00C35F19"/>
    <w:rsid w:val="00C40366"/>
    <w:rsid w:val="00C8095F"/>
    <w:rsid w:val="00C97E9B"/>
    <w:rsid w:val="00CA6E9D"/>
    <w:rsid w:val="00CB2C09"/>
    <w:rsid w:val="00CC346D"/>
    <w:rsid w:val="00CD2948"/>
    <w:rsid w:val="00CD3A24"/>
    <w:rsid w:val="00CE2D61"/>
    <w:rsid w:val="00CE5FF3"/>
    <w:rsid w:val="00D03944"/>
    <w:rsid w:val="00D21EB7"/>
    <w:rsid w:val="00D30E5C"/>
    <w:rsid w:val="00D34BCA"/>
    <w:rsid w:val="00D62814"/>
    <w:rsid w:val="00D678AB"/>
    <w:rsid w:val="00D914B8"/>
    <w:rsid w:val="00D97190"/>
    <w:rsid w:val="00DA697B"/>
    <w:rsid w:val="00DC4945"/>
    <w:rsid w:val="00DD3B42"/>
    <w:rsid w:val="00DE4B25"/>
    <w:rsid w:val="00DF60E5"/>
    <w:rsid w:val="00E05F59"/>
    <w:rsid w:val="00E20059"/>
    <w:rsid w:val="00E236C0"/>
    <w:rsid w:val="00E26DAF"/>
    <w:rsid w:val="00E517F2"/>
    <w:rsid w:val="00E715C5"/>
    <w:rsid w:val="00E7349B"/>
    <w:rsid w:val="00E922A6"/>
    <w:rsid w:val="00E97532"/>
    <w:rsid w:val="00EA0AA0"/>
    <w:rsid w:val="00EC5555"/>
    <w:rsid w:val="00EC75BF"/>
    <w:rsid w:val="00EF5740"/>
    <w:rsid w:val="00F01C75"/>
    <w:rsid w:val="00F134B4"/>
    <w:rsid w:val="00F33EDB"/>
    <w:rsid w:val="00F34FC3"/>
    <w:rsid w:val="00F46D73"/>
    <w:rsid w:val="00F476A0"/>
    <w:rsid w:val="00F514E0"/>
    <w:rsid w:val="00FC41BD"/>
    <w:rsid w:val="00FD27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F2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EF5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913BF"/>
    <w:pPr>
      <w:tabs>
        <w:tab w:val="center" w:pos="4536"/>
        <w:tab w:val="right" w:pos="9072"/>
      </w:tabs>
      <w:spacing w:after="0" w:line="240" w:lineRule="auto"/>
    </w:pPr>
  </w:style>
  <w:style w:type="character" w:customStyle="1" w:styleId="GlavaZnak">
    <w:name w:val="Glava Znak"/>
    <w:basedOn w:val="Privzetapisavaodstavka"/>
    <w:link w:val="Glava"/>
    <w:uiPriority w:val="99"/>
    <w:rsid w:val="007913BF"/>
  </w:style>
  <w:style w:type="paragraph" w:styleId="Noga">
    <w:name w:val="footer"/>
    <w:basedOn w:val="Navaden"/>
    <w:link w:val="NogaZnak"/>
    <w:uiPriority w:val="99"/>
    <w:unhideWhenUsed/>
    <w:rsid w:val="007913BF"/>
    <w:pPr>
      <w:tabs>
        <w:tab w:val="center" w:pos="4536"/>
        <w:tab w:val="right" w:pos="9072"/>
      </w:tabs>
      <w:spacing w:after="0" w:line="240" w:lineRule="auto"/>
    </w:pPr>
  </w:style>
  <w:style w:type="character" w:customStyle="1" w:styleId="NogaZnak">
    <w:name w:val="Noga Znak"/>
    <w:basedOn w:val="Privzetapisavaodstavka"/>
    <w:link w:val="Noga"/>
    <w:uiPriority w:val="99"/>
    <w:rsid w:val="007913BF"/>
  </w:style>
  <w:style w:type="character" w:styleId="Hiperpovezava">
    <w:name w:val="Hyperlink"/>
    <w:basedOn w:val="Privzetapisavaodstavka"/>
    <w:uiPriority w:val="99"/>
    <w:unhideWhenUsed/>
    <w:rsid w:val="000360CF"/>
    <w:rPr>
      <w:color w:val="0563C1" w:themeColor="hyperlink"/>
      <w:u w:val="single"/>
    </w:rPr>
  </w:style>
  <w:style w:type="character" w:customStyle="1" w:styleId="Naslov1Znak">
    <w:name w:val="Naslov 1 Znak"/>
    <w:basedOn w:val="Privzetapisavaodstavka"/>
    <w:link w:val="Naslov1"/>
    <w:uiPriority w:val="9"/>
    <w:rsid w:val="00EF5740"/>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27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363D9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63D9E"/>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A76BEA"/>
    <w:rPr>
      <w:b/>
      <w:bCs/>
    </w:rPr>
  </w:style>
  <w:style w:type="character" w:customStyle="1" w:styleId="ZadevapripombeZnak">
    <w:name w:val="Zadeva pripombe Znak"/>
    <w:basedOn w:val="PripombabesediloZnak"/>
    <w:link w:val="Zadevapripombe"/>
    <w:uiPriority w:val="99"/>
    <w:semiHidden/>
    <w:rsid w:val="00A76BE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EF5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913BF"/>
    <w:pPr>
      <w:tabs>
        <w:tab w:val="center" w:pos="4536"/>
        <w:tab w:val="right" w:pos="9072"/>
      </w:tabs>
      <w:spacing w:after="0" w:line="240" w:lineRule="auto"/>
    </w:pPr>
  </w:style>
  <w:style w:type="character" w:customStyle="1" w:styleId="GlavaZnak">
    <w:name w:val="Glava Znak"/>
    <w:basedOn w:val="Privzetapisavaodstavka"/>
    <w:link w:val="Glava"/>
    <w:uiPriority w:val="99"/>
    <w:rsid w:val="007913BF"/>
  </w:style>
  <w:style w:type="paragraph" w:styleId="Noga">
    <w:name w:val="footer"/>
    <w:basedOn w:val="Navaden"/>
    <w:link w:val="NogaZnak"/>
    <w:uiPriority w:val="99"/>
    <w:unhideWhenUsed/>
    <w:rsid w:val="007913BF"/>
    <w:pPr>
      <w:tabs>
        <w:tab w:val="center" w:pos="4536"/>
        <w:tab w:val="right" w:pos="9072"/>
      </w:tabs>
      <w:spacing w:after="0" w:line="240" w:lineRule="auto"/>
    </w:pPr>
  </w:style>
  <w:style w:type="character" w:customStyle="1" w:styleId="NogaZnak">
    <w:name w:val="Noga Znak"/>
    <w:basedOn w:val="Privzetapisavaodstavka"/>
    <w:link w:val="Noga"/>
    <w:uiPriority w:val="99"/>
    <w:rsid w:val="007913BF"/>
  </w:style>
  <w:style w:type="character" w:styleId="Hiperpovezava">
    <w:name w:val="Hyperlink"/>
    <w:basedOn w:val="Privzetapisavaodstavka"/>
    <w:uiPriority w:val="99"/>
    <w:unhideWhenUsed/>
    <w:rsid w:val="000360CF"/>
    <w:rPr>
      <w:color w:val="0563C1" w:themeColor="hyperlink"/>
      <w:u w:val="single"/>
    </w:rPr>
  </w:style>
  <w:style w:type="character" w:customStyle="1" w:styleId="Naslov1Znak">
    <w:name w:val="Naslov 1 Znak"/>
    <w:basedOn w:val="Privzetapisavaodstavka"/>
    <w:link w:val="Naslov1"/>
    <w:uiPriority w:val="9"/>
    <w:rsid w:val="00EF5740"/>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27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363D9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63D9E"/>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A76BEA"/>
    <w:rPr>
      <w:b/>
      <w:bCs/>
    </w:rPr>
  </w:style>
  <w:style w:type="character" w:customStyle="1" w:styleId="ZadevapripombeZnak">
    <w:name w:val="Zadeva pripombe Znak"/>
    <w:basedOn w:val="PripombabesediloZnak"/>
    <w:link w:val="Zadevapripombe"/>
    <w:uiPriority w:val="99"/>
    <w:semiHidden/>
    <w:rsid w:val="00A76B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3521">
      <w:bodyDiv w:val="1"/>
      <w:marLeft w:val="0"/>
      <w:marRight w:val="0"/>
      <w:marTop w:val="0"/>
      <w:marBottom w:val="0"/>
      <w:divBdr>
        <w:top w:val="none" w:sz="0" w:space="0" w:color="auto"/>
        <w:left w:val="none" w:sz="0" w:space="0" w:color="auto"/>
        <w:bottom w:val="none" w:sz="0" w:space="0" w:color="auto"/>
        <w:right w:val="none" w:sz="0" w:space="0" w:color="auto"/>
      </w:divBdr>
    </w:div>
    <w:div w:id="747071455">
      <w:bodyDiv w:val="1"/>
      <w:marLeft w:val="0"/>
      <w:marRight w:val="0"/>
      <w:marTop w:val="0"/>
      <w:marBottom w:val="0"/>
      <w:divBdr>
        <w:top w:val="none" w:sz="0" w:space="0" w:color="auto"/>
        <w:left w:val="none" w:sz="0" w:space="0" w:color="auto"/>
        <w:bottom w:val="none" w:sz="0" w:space="0" w:color="auto"/>
        <w:right w:val="none" w:sz="0" w:space="0" w:color="auto"/>
      </w:divBdr>
    </w:div>
    <w:div w:id="845242041">
      <w:bodyDiv w:val="1"/>
      <w:marLeft w:val="0"/>
      <w:marRight w:val="0"/>
      <w:marTop w:val="0"/>
      <w:marBottom w:val="0"/>
      <w:divBdr>
        <w:top w:val="none" w:sz="0" w:space="0" w:color="auto"/>
        <w:left w:val="none" w:sz="0" w:space="0" w:color="auto"/>
        <w:bottom w:val="none" w:sz="0" w:space="0" w:color="auto"/>
        <w:right w:val="none" w:sz="0" w:space="0" w:color="auto"/>
      </w:divBdr>
    </w:div>
    <w:div w:id="1025330585">
      <w:bodyDiv w:val="1"/>
      <w:marLeft w:val="0"/>
      <w:marRight w:val="0"/>
      <w:marTop w:val="0"/>
      <w:marBottom w:val="0"/>
      <w:divBdr>
        <w:top w:val="none" w:sz="0" w:space="0" w:color="auto"/>
        <w:left w:val="none" w:sz="0" w:space="0" w:color="auto"/>
        <w:bottom w:val="none" w:sz="0" w:space="0" w:color="auto"/>
        <w:right w:val="none" w:sz="0" w:space="0" w:color="auto"/>
      </w:divBdr>
    </w:div>
    <w:div w:id="1473789011">
      <w:bodyDiv w:val="1"/>
      <w:marLeft w:val="0"/>
      <w:marRight w:val="0"/>
      <w:marTop w:val="0"/>
      <w:marBottom w:val="0"/>
      <w:divBdr>
        <w:top w:val="none" w:sz="0" w:space="0" w:color="auto"/>
        <w:left w:val="none" w:sz="0" w:space="0" w:color="auto"/>
        <w:bottom w:val="none" w:sz="0" w:space="0" w:color="auto"/>
        <w:right w:val="none" w:sz="0" w:space="0" w:color="auto"/>
      </w:divBdr>
    </w:div>
    <w:div w:id="1482311258">
      <w:bodyDiv w:val="1"/>
      <w:marLeft w:val="0"/>
      <w:marRight w:val="0"/>
      <w:marTop w:val="0"/>
      <w:marBottom w:val="0"/>
      <w:divBdr>
        <w:top w:val="none" w:sz="0" w:space="0" w:color="auto"/>
        <w:left w:val="none" w:sz="0" w:space="0" w:color="auto"/>
        <w:bottom w:val="none" w:sz="0" w:space="0" w:color="auto"/>
        <w:right w:val="none" w:sz="0" w:space="0" w:color="auto"/>
      </w:divBdr>
    </w:div>
    <w:div w:id="16017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eg"/><Relationship Id="rId5" Type="http://schemas.openxmlformats.org/officeDocument/2006/relationships/image" Target="cid:image001.png@01D2B9E8.E9F403C0"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4974</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Porok</dc:creator>
  <cp:lastModifiedBy>Ana Modic</cp:lastModifiedBy>
  <cp:revision>2</cp:revision>
  <dcterms:created xsi:type="dcterms:W3CDTF">2017-07-28T07:53:00Z</dcterms:created>
  <dcterms:modified xsi:type="dcterms:W3CDTF">2017-07-28T07:53:00Z</dcterms:modified>
</cp:coreProperties>
</file>