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73D82" w14:textId="77777777" w:rsidR="00511D42" w:rsidRPr="0022392C" w:rsidRDefault="00B50421" w:rsidP="00733035">
      <w:pPr>
        <w:spacing w:after="0"/>
        <w:jc w:val="right"/>
        <w:outlineLvl w:val="0"/>
      </w:pPr>
      <w:r w:rsidRPr="0022392C">
        <w:t xml:space="preserve">Ljubljana, </w:t>
      </w:r>
      <w:r w:rsidR="005446A3">
        <w:t>31</w:t>
      </w:r>
      <w:r w:rsidR="00511D42" w:rsidRPr="0022392C">
        <w:t xml:space="preserve">. </w:t>
      </w:r>
      <w:r w:rsidR="005446A3">
        <w:t>januar 2020</w:t>
      </w:r>
    </w:p>
    <w:p w14:paraId="3D6F8483" w14:textId="77777777" w:rsidR="00511D42" w:rsidRDefault="00511D42" w:rsidP="0046635C">
      <w:pPr>
        <w:spacing w:after="0"/>
        <w:rPr>
          <w:b/>
          <w:sz w:val="26"/>
          <w:szCs w:val="26"/>
        </w:rPr>
      </w:pPr>
    </w:p>
    <w:p w14:paraId="7A3B58B9" w14:textId="77777777" w:rsidR="0037748A" w:rsidRDefault="0037748A" w:rsidP="0046635C">
      <w:pPr>
        <w:spacing w:after="0"/>
        <w:rPr>
          <w:b/>
          <w:sz w:val="26"/>
          <w:szCs w:val="26"/>
        </w:rPr>
      </w:pPr>
    </w:p>
    <w:p w14:paraId="51C7A7D1" w14:textId="77777777" w:rsidR="005446A3" w:rsidRDefault="005446A3" w:rsidP="00733035">
      <w:pPr>
        <w:spacing w:after="0"/>
        <w:outlineLvl w:val="0"/>
        <w:rPr>
          <w:b/>
          <w:sz w:val="28"/>
          <w:szCs w:val="28"/>
        </w:rPr>
      </w:pPr>
      <w:r w:rsidRPr="005446A3">
        <w:rPr>
          <w:b/>
          <w:sz w:val="28"/>
          <w:szCs w:val="28"/>
        </w:rPr>
        <w:t xml:space="preserve">ZGODOVINA PRIHODNOSTI: </w:t>
      </w:r>
    </w:p>
    <w:p w14:paraId="737DEB71" w14:textId="77777777" w:rsidR="00AC0398" w:rsidRDefault="005446A3" w:rsidP="00733035">
      <w:pPr>
        <w:spacing w:after="0"/>
        <w:outlineLvl w:val="0"/>
        <w:rPr>
          <w:b/>
          <w:sz w:val="28"/>
          <w:szCs w:val="28"/>
        </w:rPr>
      </w:pPr>
      <w:r w:rsidRPr="005446A3">
        <w:rPr>
          <w:b/>
          <w:sz w:val="28"/>
          <w:szCs w:val="28"/>
        </w:rPr>
        <w:t>PRAELEMENTI PLEČNIKOVE ARHITEKTURE</w:t>
      </w:r>
    </w:p>
    <w:p w14:paraId="40BE4B2E" w14:textId="77777777" w:rsidR="005446A3" w:rsidRPr="0022392C" w:rsidRDefault="005446A3" w:rsidP="0046635C">
      <w:pPr>
        <w:spacing w:after="0"/>
      </w:pPr>
    </w:p>
    <w:p w14:paraId="5F570ABC" w14:textId="77777777" w:rsidR="00A77BBC" w:rsidRPr="005446A3" w:rsidRDefault="005446A3" w:rsidP="0046635C">
      <w:pPr>
        <w:spacing w:after="0"/>
        <w:rPr>
          <w:b/>
        </w:rPr>
      </w:pPr>
      <w:r w:rsidRPr="005446A3">
        <w:rPr>
          <w:b/>
        </w:rPr>
        <w:t>IZ SEMINARJA PROF. JURIJA SADARJA S FAKULTETE ZA ARHITEKTURO UNIVERZE V LJUBLJANI</w:t>
      </w:r>
      <w:r>
        <w:t xml:space="preserve"> O</w:t>
      </w:r>
      <w:r w:rsidR="001A2301" w:rsidRPr="001A2301">
        <w:t>bčasna razstava</w:t>
      </w:r>
      <w:r>
        <w:rPr>
          <w:b/>
        </w:rPr>
        <w:t xml:space="preserve"> </w:t>
      </w:r>
      <w:r>
        <w:t>v Plečnikovi</w:t>
      </w:r>
      <w:r w:rsidR="00D0698A" w:rsidRPr="0022392C">
        <w:t xml:space="preserve"> hiš</w:t>
      </w:r>
      <w:r>
        <w:t>i</w:t>
      </w:r>
      <w:r w:rsidR="00D0698A" w:rsidRPr="0022392C">
        <w:t xml:space="preserve">, </w:t>
      </w:r>
      <w:r>
        <w:t>7</w:t>
      </w:r>
      <w:r w:rsidR="00B50421" w:rsidRPr="0022392C">
        <w:t xml:space="preserve">. </w:t>
      </w:r>
      <w:r>
        <w:t>februar</w:t>
      </w:r>
      <w:r w:rsidR="00B50421" w:rsidRPr="0022392C">
        <w:t>–</w:t>
      </w:r>
      <w:r>
        <w:t>10</w:t>
      </w:r>
      <w:r w:rsidR="00B50421" w:rsidRPr="0022392C">
        <w:t xml:space="preserve">. </w:t>
      </w:r>
      <w:r>
        <w:t>maj</w:t>
      </w:r>
      <w:r w:rsidR="00627390">
        <w:t xml:space="preserve"> </w:t>
      </w:r>
      <w:r w:rsidR="00B50421" w:rsidRPr="0022392C">
        <w:t>20</w:t>
      </w:r>
      <w:r w:rsidR="001A2301">
        <w:t>20</w:t>
      </w:r>
    </w:p>
    <w:p w14:paraId="2943C523" w14:textId="070974FA" w:rsidR="0046635C" w:rsidRPr="0022392C" w:rsidRDefault="0046635C" w:rsidP="0046635C">
      <w:pPr>
        <w:spacing w:after="0"/>
      </w:pPr>
    </w:p>
    <w:p w14:paraId="27EE8657" w14:textId="10D95139" w:rsidR="00531FA8" w:rsidRDefault="008A543C" w:rsidP="00627390">
      <w:pPr>
        <w:spacing w:after="0"/>
        <w:rPr>
          <w:b/>
          <w:noProof/>
          <w:lang w:eastAsia="sl-SI"/>
        </w:rPr>
      </w:pPr>
      <w:r>
        <w:rPr>
          <w:noProof/>
          <w:lang w:val="en-GB" w:eastAsia="en-GB"/>
        </w:rPr>
        <w:drawing>
          <wp:anchor distT="0" distB="0" distL="114300" distR="114300" simplePos="0" relativeHeight="251658240" behindDoc="0" locked="0" layoutInCell="1" allowOverlap="1" wp14:anchorId="48893F74" wp14:editId="08DB5AFF">
            <wp:simplePos x="0" y="0"/>
            <wp:positionH relativeFrom="margin">
              <wp:align>left</wp:align>
            </wp:positionH>
            <wp:positionV relativeFrom="paragraph">
              <wp:posOffset>12065</wp:posOffset>
            </wp:positionV>
            <wp:extent cx="2303145" cy="2303145"/>
            <wp:effectExtent l="0" t="0" r="1905" b="1905"/>
            <wp:wrapSquare wrapText="bothSides"/>
            <wp:docPr id="2" name="Slika 2" descr="C:\Users\ursakarer\AppData\Local\Microsoft\Windows\INetCache\Content.Word\Zgodovina_Prihodnosti_01_MGML_Plecnikova_H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sakarer\AppData\Local\Microsoft\Windows\INetCache\Content.Word\Zgodovina_Prihodnosti_01_MGML_Plecnikova_His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2303145" cy="230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ED2BF2" w:rsidRPr="005E34D9">
        <w:rPr>
          <w:b/>
          <w:noProof/>
          <w:lang w:eastAsia="sl-SI"/>
        </w:rPr>
        <w:t>Razstavno leto 20</w:t>
      </w:r>
      <w:r w:rsidR="005446A3">
        <w:rPr>
          <w:b/>
          <w:noProof/>
          <w:lang w:eastAsia="sl-SI"/>
        </w:rPr>
        <w:t>20</w:t>
      </w:r>
      <w:r w:rsidR="00ED2BF2" w:rsidRPr="005E34D9">
        <w:rPr>
          <w:b/>
          <w:noProof/>
          <w:lang w:eastAsia="sl-SI"/>
        </w:rPr>
        <w:t xml:space="preserve"> v Plečnikovi hiši </w:t>
      </w:r>
      <w:r w:rsidR="005446A3">
        <w:rPr>
          <w:b/>
          <w:noProof/>
          <w:lang w:eastAsia="sl-SI"/>
        </w:rPr>
        <w:t>začenjamo v petek, 7</w:t>
      </w:r>
      <w:r w:rsidR="00ED2BF2" w:rsidRPr="005E34D9">
        <w:rPr>
          <w:b/>
          <w:noProof/>
          <w:lang w:eastAsia="sl-SI"/>
        </w:rPr>
        <w:t xml:space="preserve">. </w:t>
      </w:r>
      <w:r w:rsidR="005446A3">
        <w:rPr>
          <w:b/>
          <w:noProof/>
          <w:lang w:eastAsia="sl-SI"/>
        </w:rPr>
        <w:t>februarja</w:t>
      </w:r>
      <w:r w:rsidR="00ED2BF2" w:rsidRPr="005E34D9">
        <w:rPr>
          <w:b/>
          <w:noProof/>
          <w:lang w:eastAsia="sl-SI"/>
        </w:rPr>
        <w:t xml:space="preserve">, z odprtjem </w:t>
      </w:r>
      <w:r w:rsidR="007B12F3">
        <w:rPr>
          <w:b/>
          <w:noProof/>
          <w:lang w:eastAsia="sl-SI"/>
        </w:rPr>
        <w:t xml:space="preserve">nove občasne </w:t>
      </w:r>
      <w:r w:rsidR="00ED2BF2" w:rsidRPr="005E34D9">
        <w:rPr>
          <w:b/>
          <w:noProof/>
          <w:lang w:eastAsia="sl-SI"/>
        </w:rPr>
        <w:t xml:space="preserve">razstave </w:t>
      </w:r>
      <w:r w:rsidR="005446A3">
        <w:rPr>
          <w:b/>
          <w:noProof/>
          <w:lang w:eastAsia="sl-SI"/>
        </w:rPr>
        <w:t>'Zgodovina prihodnosti: Praelementi Plečnikove arhitekture</w:t>
      </w:r>
      <w:r w:rsidR="00627390">
        <w:rPr>
          <w:b/>
          <w:noProof/>
          <w:lang w:eastAsia="sl-SI"/>
        </w:rPr>
        <w:t xml:space="preserve">'. </w:t>
      </w:r>
      <w:r w:rsidR="00627390" w:rsidRPr="00627390">
        <w:rPr>
          <w:b/>
          <w:noProof/>
          <w:lang w:eastAsia="sl-SI"/>
        </w:rPr>
        <w:t>Zgodovina prihodnosti je naslov študentskega arhitekturnega projekta, pod mentorstvom prof. Jurija Sadarja izvedenega v študijskem letu 2017/18 na Fakulteti za arhitekturo Univerze v Ljubljani. Razstava predstavlja serijo fotografij, aksonometričnih risb in abstraktnih modelov iz lesa, epoksidne smole in mavca. Lahko bi rekli, da so objekti nekakšni »praelementi«, v katerih so študentje strnili ideje izbranih primerov Plečnikove arhitekture.</w:t>
      </w:r>
    </w:p>
    <w:p w14:paraId="04A47B0B" w14:textId="77777777" w:rsidR="00627390" w:rsidRDefault="00627390" w:rsidP="00627390">
      <w:pPr>
        <w:spacing w:after="0"/>
        <w:rPr>
          <w:b/>
          <w:noProof/>
          <w:lang w:eastAsia="sl-SI"/>
        </w:rPr>
      </w:pPr>
    </w:p>
    <w:p w14:paraId="35111AC1" w14:textId="77777777" w:rsidR="00627390" w:rsidRDefault="00627390" w:rsidP="00627390">
      <w:pPr>
        <w:spacing w:line="276" w:lineRule="auto"/>
        <w:rPr>
          <w:rFonts w:cstheme="minorHAnsi"/>
        </w:rPr>
      </w:pPr>
      <w:r w:rsidRPr="006C52FB">
        <w:rPr>
          <w:rFonts w:cstheme="minorHAnsi"/>
          <w:i/>
          <w:iCs/>
        </w:rPr>
        <w:t>»Prostorski križ«</w:t>
      </w:r>
      <w:r w:rsidRPr="00F21EA4">
        <w:rPr>
          <w:rFonts w:cstheme="minorHAnsi"/>
          <w:iCs/>
        </w:rPr>
        <w:t>,</w:t>
      </w:r>
      <w:r w:rsidRPr="00455A6D">
        <w:rPr>
          <w:rFonts w:cstheme="minorHAnsi"/>
        </w:rPr>
        <w:t xml:space="preserve"> </w:t>
      </w:r>
      <w:r w:rsidRPr="006C52FB">
        <w:rPr>
          <w:rFonts w:cstheme="minorHAnsi"/>
        </w:rPr>
        <w:t>izpeljan iz kapele Adama in Eve na ljubljanskih Žalah</w:t>
      </w:r>
      <w:r>
        <w:rPr>
          <w:rFonts w:cstheme="minorHAnsi"/>
        </w:rPr>
        <w:t>,</w:t>
      </w:r>
      <w:r w:rsidRPr="006C52FB">
        <w:rPr>
          <w:rFonts w:cstheme="minorHAnsi"/>
        </w:rPr>
        <w:t xml:space="preserve"> je s pomnožitvami postal nov oblikovni in konstrukcijski princip za načrtovanje sodobnega študentskega naselja, rekompozicija </w:t>
      </w:r>
      <w:r w:rsidRPr="006C52FB">
        <w:rPr>
          <w:rFonts w:cstheme="minorHAnsi"/>
          <w:i/>
          <w:iCs/>
        </w:rPr>
        <w:t>»krožne poti«</w:t>
      </w:r>
      <w:r w:rsidRPr="006C52FB">
        <w:rPr>
          <w:rFonts w:cstheme="minorHAnsi"/>
        </w:rPr>
        <w:t xml:space="preserve"> klančine zvonika cerkve </w:t>
      </w:r>
      <w:r>
        <w:rPr>
          <w:rFonts w:cstheme="minorHAnsi"/>
        </w:rPr>
        <w:t>s</w:t>
      </w:r>
      <w:r w:rsidRPr="006C52FB">
        <w:rPr>
          <w:rFonts w:cstheme="minorHAnsi"/>
        </w:rPr>
        <w:t xml:space="preserve">v. Srca Jezusovega v Pragi je kot osrednja os skozi objekt povezala vse ateljejske prostore nove Akademije za likovno </w:t>
      </w:r>
      <w:r w:rsidRPr="006C52FB">
        <w:rPr>
          <w:rFonts w:cstheme="minorHAnsi"/>
          <w:color w:val="000000" w:themeColor="text1"/>
        </w:rPr>
        <w:t xml:space="preserve">umetnost in oblikovanje, lahkotnost </w:t>
      </w:r>
      <w:r w:rsidRPr="006C52FB">
        <w:rPr>
          <w:rFonts w:cstheme="minorHAnsi"/>
          <w:i/>
          <w:iCs/>
          <w:color w:val="000000" w:themeColor="text1"/>
        </w:rPr>
        <w:t>»baldahina«</w:t>
      </w:r>
      <w:r w:rsidRPr="006C52FB">
        <w:rPr>
          <w:rFonts w:cstheme="minorHAnsi"/>
          <w:color w:val="000000" w:themeColor="text1"/>
        </w:rPr>
        <w:t xml:space="preserve"> Bikovskega stopnišča na Praškem gradu se je v kosu pohištva reinterpretirala kot zložljiva španska stena</w:t>
      </w:r>
      <w:r>
        <w:rPr>
          <w:rFonts w:cstheme="minorHAnsi"/>
          <w:color w:val="000000" w:themeColor="text1"/>
        </w:rPr>
        <w:t xml:space="preserve"> </w:t>
      </w:r>
      <w:r w:rsidRPr="006C52FB">
        <w:rPr>
          <w:rFonts w:cstheme="minorHAnsi"/>
          <w:color w:val="000000" w:themeColor="text1"/>
        </w:rPr>
        <w:t>...</w:t>
      </w:r>
      <w:r>
        <w:rPr>
          <w:rFonts w:cstheme="minorHAnsi"/>
          <w:color w:val="000000" w:themeColor="text1"/>
        </w:rPr>
        <w:t xml:space="preserve"> </w:t>
      </w:r>
      <w:bookmarkStart w:id="0" w:name="_Hlk29124167"/>
      <w:r>
        <w:rPr>
          <w:rFonts w:cstheme="minorHAnsi"/>
        </w:rPr>
        <w:t>Ti arhetipski</w:t>
      </w:r>
      <w:r w:rsidRPr="006C52FB">
        <w:rPr>
          <w:rFonts w:cstheme="minorHAnsi"/>
        </w:rPr>
        <w:t xml:space="preserve"> </w:t>
      </w:r>
      <w:r>
        <w:rPr>
          <w:rFonts w:cstheme="minorHAnsi"/>
        </w:rPr>
        <w:t>predmeti ustvarjajo</w:t>
      </w:r>
      <w:r w:rsidRPr="006C52FB">
        <w:rPr>
          <w:rFonts w:cstheme="minorHAnsi"/>
        </w:rPr>
        <w:t xml:space="preserve"> bogat, univerzalen in jasno razpoznave</w:t>
      </w:r>
      <w:r>
        <w:rPr>
          <w:rFonts w:cstheme="minorHAnsi"/>
        </w:rPr>
        <w:t>n arhitekturni vokabular, ki naprej spodbuja</w:t>
      </w:r>
      <w:r w:rsidRPr="006C52FB">
        <w:rPr>
          <w:rFonts w:cstheme="minorHAnsi"/>
        </w:rPr>
        <w:t xml:space="preserve"> zasnovo novih seminarskih projektov.</w:t>
      </w:r>
      <w:bookmarkEnd w:id="0"/>
    </w:p>
    <w:p w14:paraId="6C3C3C12" w14:textId="77777777" w:rsidR="00D8719E" w:rsidRPr="008B00BA" w:rsidRDefault="00627390" w:rsidP="008B00BA">
      <w:pPr>
        <w:spacing w:line="276" w:lineRule="auto"/>
        <w:rPr>
          <w:rFonts w:cstheme="minorHAnsi"/>
        </w:rPr>
      </w:pPr>
      <w:r>
        <w:rPr>
          <w:rFonts w:cstheme="minorHAnsi"/>
        </w:rPr>
        <w:t xml:space="preserve">Ali kot je o razstavi razmišljal </w:t>
      </w:r>
      <w:r w:rsidRPr="00282C11">
        <w:rPr>
          <w:rFonts w:cstheme="minorHAnsi"/>
          <w:b/>
        </w:rPr>
        <w:t>prof. Jurij Sadar</w:t>
      </w:r>
      <w:r>
        <w:rPr>
          <w:rFonts w:cstheme="minorHAnsi"/>
        </w:rPr>
        <w:t>: »</w:t>
      </w:r>
      <w:r w:rsidRPr="00282C11">
        <w:rPr>
          <w:rFonts w:cstheme="minorHAnsi"/>
          <w:i/>
        </w:rPr>
        <w:t>Praelementi, v katerih se prepletata preteklost in sedanjost, so na razstavi predstavljeni kot samostojni artefakti v »kabinetu čudes«, osvobojeni teže arhitekturnega projekta in ujeti skozi fotografski objektiv Matevža Paternostra. Na tak način – torej sami zase, drug ob drugem – so kot dragoceni študentski izdelki izpostavljeni na policah v našem seminarju na fakulteti, kjer jih dnevno opazujemo, se o njih pogovarjamo, jih prestavljamo in sestavljamo v raznolike kompozicije. Interpretacije in asociacije ob njihovem opazovanju so tokrat prepuščene vam</w:t>
      </w:r>
      <w:r w:rsidRPr="006C52FB">
        <w:rPr>
          <w:rFonts w:cstheme="minorHAnsi"/>
        </w:rPr>
        <w:t>.</w:t>
      </w:r>
      <w:r>
        <w:rPr>
          <w:rFonts w:cstheme="minorHAnsi"/>
        </w:rPr>
        <w:t>«</w:t>
      </w:r>
    </w:p>
    <w:p w14:paraId="5DD97633" w14:textId="77777777" w:rsidR="003D790B" w:rsidRDefault="00666207" w:rsidP="008B00BA">
      <w:pPr>
        <w:spacing w:after="0"/>
        <w:rPr>
          <w:rFonts w:eastAsia="Helvetica" w:cstheme="minorHAnsi"/>
          <w:i/>
          <w:iCs/>
        </w:rPr>
      </w:pPr>
      <w:r w:rsidRPr="008B00BA">
        <w:rPr>
          <w:rFonts w:cstheme="minorHAnsi"/>
        </w:rPr>
        <w:t xml:space="preserve">Kustosinja razstave in arhitektka, </w:t>
      </w:r>
      <w:r w:rsidR="006C3271" w:rsidRPr="00A04565">
        <w:rPr>
          <w:rFonts w:cstheme="minorHAnsi"/>
          <w:b/>
          <w:bCs/>
        </w:rPr>
        <w:t>asist</w:t>
      </w:r>
      <w:r w:rsidR="006C3271" w:rsidRPr="005A5509">
        <w:rPr>
          <w:rFonts w:cstheme="minorHAnsi"/>
          <w:b/>
          <w:bCs/>
        </w:rPr>
        <w:t>.</w:t>
      </w:r>
      <w:r w:rsidR="006C3271" w:rsidRPr="008B00BA">
        <w:rPr>
          <w:rFonts w:cstheme="minorHAnsi"/>
          <w:b/>
        </w:rPr>
        <w:t xml:space="preserve"> </w:t>
      </w:r>
      <w:r w:rsidR="00D8719E" w:rsidRPr="008B00BA">
        <w:rPr>
          <w:rFonts w:cstheme="minorHAnsi"/>
          <w:b/>
        </w:rPr>
        <w:t>Ana Kreč</w:t>
      </w:r>
      <w:r w:rsidR="008B00BA" w:rsidRPr="008B00BA">
        <w:rPr>
          <w:rFonts w:cstheme="minorHAnsi"/>
        </w:rPr>
        <w:t xml:space="preserve"> je o projektu zapisala:</w:t>
      </w:r>
      <w:r w:rsidR="008B00BA">
        <w:rPr>
          <w:b/>
          <w:noProof/>
          <w:lang w:eastAsia="sl-SI"/>
        </w:rPr>
        <w:t xml:space="preserve"> »</w:t>
      </w:r>
      <w:r w:rsidR="003D790B" w:rsidRPr="003D790B">
        <w:rPr>
          <w:rFonts w:eastAsia="Helvetica" w:cstheme="minorHAnsi"/>
          <w:i/>
          <w:iCs/>
        </w:rPr>
        <w:t>Študentje so</w:t>
      </w:r>
      <w:r w:rsidR="003D790B" w:rsidRPr="003D790B">
        <w:rPr>
          <w:rFonts w:cstheme="minorHAnsi"/>
          <w:i/>
          <w:iCs/>
        </w:rPr>
        <w:t xml:space="preserve"> pri svojem</w:t>
      </w:r>
      <w:r w:rsidR="00361413">
        <w:rPr>
          <w:rFonts w:cstheme="minorHAnsi"/>
          <w:i/>
          <w:iCs/>
        </w:rPr>
        <w:t xml:space="preserve"> seminarskem</w:t>
      </w:r>
      <w:r w:rsidR="003D790B" w:rsidRPr="003D790B">
        <w:rPr>
          <w:rFonts w:cstheme="minorHAnsi"/>
          <w:i/>
          <w:iCs/>
        </w:rPr>
        <w:t xml:space="preserve"> delu uporabljali raznovrstne</w:t>
      </w:r>
      <w:r w:rsidR="003D790B">
        <w:rPr>
          <w:rFonts w:cstheme="minorHAnsi"/>
          <w:i/>
          <w:iCs/>
        </w:rPr>
        <w:t xml:space="preserve"> predstavitvene</w:t>
      </w:r>
      <w:r w:rsidR="003D790B" w:rsidRPr="003D790B">
        <w:rPr>
          <w:rFonts w:cstheme="minorHAnsi"/>
          <w:i/>
          <w:iCs/>
        </w:rPr>
        <w:t xml:space="preserve"> tehnike</w:t>
      </w:r>
      <w:r w:rsidR="003D790B">
        <w:rPr>
          <w:rFonts w:cstheme="minorHAnsi"/>
          <w:i/>
          <w:iCs/>
        </w:rPr>
        <w:t>.</w:t>
      </w:r>
      <w:r w:rsidR="00361413">
        <w:rPr>
          <w:rFonts w:cstheme="minorHAnsi"/>
          <w:i/>
          <w:iCs/>
        </w:rPr>
        <w:t xml:space="preserve"> </w:t>
      </w:r>
      <w:r w:rsidR="003D790B">
        <w:rPr>
          <w:rFonts w:cstheme="minorHAnsi"/>
          <w:i/>
          <w:iCs/>
        </w:rPr>
        <w:t>P</w:t>
      </w:r>
      <w:r w:rsidR="003D790B" w:rsidRPr="003D790B">
        <w:rPr>
          <w:rFonts w:cstheme="minorHAnsi"/>
          <w:i/>
          <w:iCs/>
        </w:rPr>
        <w:t>rostoro</w:t>
      </w:r>
      <w:r w:rsidR="003D790B" w:rsidRPr="003D790B">
        <w:rPr>
          <w:rFonts w:eastAsia="Helvetica" w:cstheme="minorHAnsi"/>
          <w:i/>
          <w:iCs/>
        </w:rPr>
        <w:t>čn</w:t>
      </w:r>
      <w:r w:rsidR="003D790B">
        <w:rPr>
          <w:rFonts w:eastAsia="Helvetica" w:cstheme="minorHAnsi"/>
          <w:i/>
          <w:iCs/>
        </w:rPr>
        <w:t>a</w:t>
      </w:r>
      <w:r w:rsidR="003D790B" w:rsidRPr="003D790B">
        <w:rPr>
          <w:rFonts w:eastAsia="Helvetica" w:cstheme="minorHAnsi"/>
          <w:i/>
          <w:iCs/>
        </w:rPr>
        <w:t xml:space="preserve"> risb</w:t>
      </w:r>
      <w:r w:rsidR="003D790B">
        <w:rPr>
          <w:rFonts w:eastAsia="Helvetica" w:cstheme="minorHAnsi"/>
          <w:i/>
          <w:iCs/>
        </w:rPr>
        <w:t xml:space="preserve">a, </w:t>
      </w:r>
      <w:r w:rsidR="003D790B" w:rsidRPr="003D790B">
        <w:rPr>
          <w:rFonts w:eastAsia="Helvetica" w:cstheme="minorHAnsi"/>
          <w:i/>
          <w:iCs/>
        </w:rPr>
        <w:t>fotografija</w:t>
      </w:r>
      <w:r w:rsidR="003D790B">
        <w:rPr>
          <w:rFonts w:eastAsia="Helvetica" w:cstheme="minorHAnsi"/>
          <w:i/>
          <w:iCs/>
        </w:rPr>
        <w:t>, leseni modeli, epoksidni</w:t>
      </w:r>
      <w:r w:rsidR="003D790B" w:rsidRPr="003D790B">
        <w:rPr>
          <w:rFonts w:eastAsia="Helvetica" w:cstheme="minorHAnsi"/>
          <w:i/>
          <w:iCs/>
        </w:rPr>
        <w:t xml:space="preserve"> </w:t>
      </w:r>
      <w:r w:rsidR="003D790B">
        <w:rPr>
          <w:rFonts w:eastAsia="Helvetica" w:cstheme="minorHAnsi"/>
          <w:i/>
          <w:iCs/>
        </w:rPr>
        <w:t>in</w:t>
      </w:r>
      <w:r w:rsidR="003D790B" w:rsidRPr="003D790B">
        <w:rPr>
          <w:rFonts w:eastAsia="Helvetica" w:cstheme="minorHAnsi"/>
          <w:i/>
          <w:iCs/>
        </w:rPr>
        <w:t xml:space="preserve"> mavčni odlitki so bili osnova za prvi del projekta, v toku leta pa so se spoznali </w:t>
      </w:r>
      <w:r w:rsidR="0076491B">
        <w:rPr>
          <w:rFonts w:eastAsia="Helvetica" w:cstheme="minorHAnsi"/>
          <w:i/>
          <w:iCs/>
        </w:rPr>
        <w:t xml:space="preserve">tudi </w:t>
      </w:r>
      <w:r w:rsidR="003D790B" w:rsidRPr="003D790B">
        <w:rPr>
          <w:rFonts w:eastAsia="Helvetica" w:cstheme="minorHAnsi"/>
          <w:i/>
          <w:iCs/>
        </w:rPr>
        <w:t>z naprednimi tehnikami 3</w:t>
      </w:r>
      <w:r w:rsidR="003D790B">
        <w:rPr>
          <w:rFonts w:eastAsia="Helvetica" w:cstheme="minorHAnsi"/>
          <w:i/>
          <w:iCs/>
        </w:rPr>
        <w:t>D</w:t>
      </w:r>
      <w:r w:rsidR="003D790B" w:rsidRPr="003D790B">
        <w:rPr>
          <w:rFonts w:eastAsia="Helvetica" w:cstheme="minorHAnsi"/>
          <w:i/>
          <w:iCs/>
        </w:rPr>
        <w:t xml:space="preserve"> modeliranja in digitalnimi orodji za fabrikacijo fizičnih modelov. Modelirali so v programu Rhinoceros 3D, se spoznali s parametričnimi orodji kot je </w:t>
      </w:r>
      <w:r w:rsidR="003D790B" w:rsidRPr="003D790B">
        <w:rPr>
          <w:rFonts w:eastAsia="Helvetica" w:cstheme="minorHAnsi"/>
          <w:i/>
          <w:iCs/>
        </w:rPr>
        <w:lastRenderedPageBreak/>
        <w:t>Grasshopper in oblikovali fluidne oblike s pomočjo programa Autodesk Maya. Uporaba 3D tiskalnikov, CNC rezkalnikov in laserskega razreza jim je omogočila hitro produkcijo modelov in raziskovanje široke palete prostorskih kompozicij.</w:t>
      </w:r>
      <w:r w:rsidR="008B00BA">
        <w:rPr>
          <w:rFonts w:eastAsia="Helvetica" w:cstheme="minorHAnsi"/>
          <w:i/>
          <w:iCs/>
        </w:rPr>
        <w:t>«</w:t>
      </w:r>
    </w:p>
    <w:p w14:paraId="7A985F83" w14:textId="77777777" w:rsidR="008B00BA" w:rsidRPr="008B00BA" w:rsidRDefault="008B00BA" w:rsidP="008B00BA">
      <w:pPr>
        <w:spacing w:after="0"/>
        <w:rPr>
          <w:b/>
          <w:noProof/>
          <w:highlight w:val="yellow"/>
          <w:lang w:eastAsia="sl-SI"/>
        </w:rPr>
      </w:pPr>
    </w:p>
    <w:p w14:paraId="1E4E0FBD" w14:textId="77777777" w:rsidR="008A543C" w:rsidRPr="008B00BA" w:rsidRDefault="008A543C" w:rsidP="001B1078">
      <w:pPr>
        <w:spacing w:after="0"/>
        <w:outlineLvl w:val="0"/>
        <w:rPr>
          <w:b/>
          <w:noProof/>
          <w:lang w:eastAsia="sl-SI"/>
        </w:rPr>
      </w:pPr>
      <w:r>
        <w:rPr>
          <w:rFonts w:cstheme="minorHAnsi"/>
        </w:rPr>
        <w:t>Praelemente</w:t>
      </w:r>
      <w:r w:rsidRPr="008B00BA">
        <w:rPr>
          <w:rFonts w:cstheme="minorHAnsi"/>
        </w:rPr>
        <w:t xml:space="preserve"> je skozi fotografski objektiv interpretiral fotograf </w:t>
      </w:r>
      <w:r w:rsidRPr="008B00BA">
        <w:rPr>
          <w:rFonts w:cstheme="minorHAnsi"/>
          <w:b/>
        </w:rPr>
        <w:t>Matevž Paternoster</w:t>
      </w:r>
      <w:r w:rsidRPr="008B00BA">
        <w:rPr>
          <w:rFonts w:cstheme="minorHAnsi"/>
        </w:rPr>
        <w:t>, ki je o tej izkušnji zapisal:</w:t>
      </w:r>
      <w:r>
        <w:rPr>
          <w:rFonts w:cstheme="minorHAnsi"/>
          <w:i/>
        </w:rPr>
        <w:t xml:space="preserve"> »</w:t>
      </w:r>
      <w:r w:rsidRPr="00FF7517">
        <w:rPr>
          <w:rFonts w:eastAsia="Helvetica" w:cstheme="minorHAnsi"/>
          <w:i/>
          <w:iCs/>
        </w:rPr>
        <w:t xml:space="preserve">Arhitektura in fotografija sta že od samega začetka nastanka </w:t>
      </w:r>
      <w:r>
        <w:rPr>
          <w:rFonts w:eastAsia="Helvetica" w:cstheme="minorHAnsi"/>
          <w:i/>
          <w:iCs/>
        </w:rPr>
        <w:t>fotografije v pomembnem - neločl</w:t>
      </w:r>
      <w:r w:rsidRPr="00FF7517">
        <w:rPr>
          <w:rFonts w:eastAsia="Helvetica" w:cstheme="minorHAnsi"/>
          <w:i/>
          <w:iCs/>
        </w:rPr>
        <w:t>jivem medsebojnem razmerju. Čeprav sta na prvi pogled oba</w:t>
      </w:r>
      <w:r>
        <w:rPr>
          <w:rFonts w:eastAsia="Helvetica" w:cstheme="minorHAnsi"/>
          <w:i/>
          <w:iCs/>
        </w:rPr>
        <w:t xml:space="preserve"> vizualna izraza med seboj </w:t>
      </w:r>
      <w:r w:rsidRPr="00FF7517">
        <w:rPr>
          <w:rFonts w:eastAsia="Helvetica" w:cstheme="minorHAnsi"/>
          <w:i/>
          <w:iCs/>
        </w:rPr>
        <w:t>različna</w:t>
      </w:r>
      <w:r>
        <w:rPr>
          <w:rFonts w:eastAsia="Helvetica" w:cstheme="minorHAnsi"/>
          <w:i/>
          <w:iCs/>
        </w:rPr>
        <w:t xml:space="preserve">, je </w:t>
      </w:r>
      <w:r w:rsidRPr="00FF7517">
        <w:rPr>
          <w:rFonts w:eastAsia="Helvetica" w:cstheme="minorHAnsi"/>
          <w:i/>
          <w:iCs/>
        </w:rPr>
        <w:t>za tokratni proces nastanka podob praelem</w:t>
      </w:r>
      <w:r>
        <w:rPr>
          <w:rFonts w:eastAsia="Helvetica" w:cstheme="minorHAnsi"/>
          <w:i/>
          <w:iCs/>
        </w:rPr>
        <w:t>e</w:t>
      </w:r>
      <w:r w:rsidRPr="00FF7517">
        <w:rPr>
          <w:rFonts w:eastAsia="Helvetica" w:cstheme="minorHAnsi"/>
          <w:i/>
          <w:iCs/>
        </w:rPr>
        <w:t>ntov</w:t>
      </w:r>
      <w:r>
        <w:rPr>
          <w:rFonts w:eastAsia="Helvetica" w:cstheme="minorHAnsi"/>
          <w:i/>
          <w:iCs/>
        </w:rPr>
        <w:t xml:space="preserve"> bil</w:t>
      </w:r>
      <w:r w:rsidRPr="00FF7517">
        <w:rPr>
          <w:rFonts w:eastAsia="Helvetica" w:cstheme="minorHAnsi"/>
          <w:i/>
          <w:iCs/>
        </w:rPr>
        <w:t xml:space="preserve"> ključen ravno dialog. Pogovor med vsemi vpletenimi, študenti </w:t>
      </w:r>
      <w:r>
        <w:rPr>
          <w:rFonts w:eastAsia="Helvetica" w:cstheme="minorHAnsi"/>
          <w:i/>
          <w:iCs/>
        </w:rPr>
        <w:t>in mentorji</w:t>
      </w:r>
      <w:r w:rsidRPr="00FF7517">
        <w:rPr>
          <w:rFonts w:eastAsia="Helvetica" w:cstheme="minorHAnsi"/>
          <w:i/>
          <w:iCs/>
        </w:rPr>
        <w:t>, o podobi, zasnovi, vodilni zamisli in vizualnem izrazu kot novi interp</w:t>
      </w:r>
      <w:r>
        <w:rPr>
          <w:rFonts w:eastAsia="Helvetica" w:cstheme="minorHAnsi"/>
          <w:i/>
          <w:iCs/>
        </w:rPr>
        <w:t>re</w:t>
      </w:r>
      <w:r w:rsidRPr="00FF7517">
        <w:rPr>
          <w:rFonts w:eastAsia="Helvetica" w:cstheme="minorHAnsi"/>
          <w:i/>
          <w:iCs/>
        </w:rPr>
        <w:t>taciji je kot tak dopri</w:t>
      </w:r>
      <w:r>
        <w:rPr>
          <w:rFonts w:eastAsia="Helvetica" w:cstheme="minorHAnsi"/>
          <w:i/>
          <w:iCs/>
        </w:rPr>
        <w:t>nesel</w:t>
      </w:r>
      <w:r w:rsidRPr="00FF7517">
        <w:rPr>
          <w:rFonts w:eastAsia="Helvetica" w:cstheme="minorHAnsi"/>
          <w:i/>
          <w:iCs/>
        </w:rPr>
        <w:t xml:space="preserve"> k nastanku </w:t>
      </w:r>
      <w:r>
        <w:rPr>
          <w:rFonts w:eastAsia="Helvetica" w:cstheme="minorHAnsi"/>
          <w:i/>
          <w:iCs/>
        </w:rPr>
        <w:t xml:space="preserve">končnih </w:t>
      </w:r>
      <w:r w:rsidRPr="00FF7517">
        <w:rPr>
          <w:rFonts w:eastAsia="Helvetica" w:cstheme="minorHAnsi"/>
          <w:i/>
          <w:iCs/>
        </w:rPr>
        <w:t>fotografij.</w:t>
      </w:r>
      <w:r>
        <w:rPr>
          <w:rFonts w:eastAsia="Helvetica" w:cstheme="minorHAnsi"/>
          <w:i/>
          <w:iCs/>
        </w:rPr>
        <w:t>«</w:t>
      </w:r>
    </w:p>
    <w:p w14:paraId="33BE9443" w14:textId="77777777" w:rsidR="008A543C" w:rsidRDefault="008A543C" w:rsidP="001B1078">
      <w:pPr>
        <w:spacing w:after="0"/>
        <w:rPr>
          <w:b/>
          <w:bCs/>
          <w:noProof/>
          <w:lang w:eastAsia="sl-SI"/>
        </w:rPr>
      </w:pPr>
    </w:p>
    <w:p w14:paraId="314A9692" w14:textId="77777777" w:rsidR="008A543C" w:rsidRPr="008B00BA" w:rsidRDefault="008A543C" w:rsidP="008A543C">
      <w:r w:rsidRPr="008B00BA">
        <w:t xml:space="preserve">Pomembnost sodelovanja Plečnikove hiše z izobraževalnimi inštitucijami pa je vidik, ki ga je izpostavila </w:t>
      </w:r>
      <w:r w:rsidRPr="008B00BA">
        <w:rPr>
          <w:b/>
        </w:rPr>
        <w:t>Ana Porok</w:t>
      </w:r>
      <w:r w:rsidRPr="008B00BA">
        <w:t>, kustosinja Plečnikove hiše</w:t>
      </w:r>
      <w:r>
        <w:t xml:space="preserve">: </w:t>
      </w:r>
      <w:r>
        <w:rPr>
          <w:rFonts w:ascii="Calibri" w:hAnsi="Calibri" w:cs="Calibri"/>
        </w:rPr>
        <w:t>»</w:t>
      </w:r>
      <w:r w:rsidRPr="008B00BA">
        <w:rPr>
          <w:rFonts w:ascii="Calibri" w:hAnsi="Calibri" w:cs="Calibri"/>
          <w:i/>
        </w:rPr>
        <w:t xml:space="preserve">Pomembno je,  da študentje Fakultete za arhitekturo skozi raziskovanje različnih Plečnikovih projektov preučujejo rešitve preteklosti in hkrati iščejo nove poti za svoje snovanje. Prav raziskovalni pristop k reševanju </w:t>
      </w:r>
      <w:r>
        <w:rPr>
          <w:rFonts w:ascii="Calibri" w:hAnsi="Calibri" w:cs="Calibri"/>
          <w:i/>
        </w:rPr>
        <w:t xml:space="preserve">različnih </w:t>
      </w:r>
      <w:r w:rsidRPr="008B00BA">
        <w:rPr>
          <w:rFonts w:ascii="Calibri" w:hAnsi="Calibri" w:cs="Calibri"/>
          <w:i/>
        </w:rPr>
        <w:t>nalog je bil tipičen za našega arhitekturnega mojstra in navdušuje nas, da so njegova dela še vedno lahko navdih mladim generacijam.</w:t>
      </w:r>
      <w:r>
        <w:rPr>
          <w:rFonts w:ascii="Calibri" w:hAnsi="Calibri" w:cs="Calibri"/>
        </w:rPr>
        <w:t xml:space="preserve">« </w:t>
      </w:r>
    </w:p>
    <w:tbl>
      <w:tblPr>
        <w:tblStyle w:val="Tabelamrea"/>
        <w:tblW w:w="0" w:type="auto"/>
        <w:tblLook w:val="04A0" w:firstRow="1" w:lastRow="0" w:firstColumn="1" w:lastColumn="0" w:noHBand="0" w:noVBand="1"/>
      </w:tblPr>
      <w:tblGrid>
        <w:gridCol w:w="9062"/>
      </w:tblGrid>
      <w:tr w:rsidR="0027472E" w:rsidRPr="0022392C" w14:paraId="7535E561" w14:textId="77777777" w:rsidTr="0027472E">
        <w:tc>
          <w:tcPr>
            <w:tcW w:w="9062" w:type="dxa"/>
          </w:tcPr>
          <w:p w14:paraId="2504DF17" w14:textId="77777777" w:rsidR="0027472E" w:rsidRPr="0022392C" w:rsidRDefault="0027472E" w:rsidP="0046635C">
            <w:pPr>
              <w:rPr>
                <w:b/>
                <w:bCs/>
                <w:iCs/>
                <w:noProof/>
                <w:lang w:eastAsia="sl-SI"/>
              </w:rPr>
            </w:pPr>
          </w:p>
          <w:p w14:paraId="46EF39D7" w14:textId="77777777" w:rsidR="00B75BDD" w:rsidRPr="0022392C" w:rsidRDefault="001A2301" w:rsidP="0046635C">
            <w:pPr>
              <w:rPr>
                <w:b/>
                <w:bCs/>
                <w:iCs/>
                <w:noProof/>
                <w:lang w:eastAsia="sl-SI"/>
              </w:rPr>
            </w:pPr>
            <w:r>
              <w:rPr>
                <w:b/>
                <w:bCs/>
                <w:iCs/>
                <w:noProof/>
                <w:lang w:eastAsia="sl-SI"/>
              </w:rPr>
              <w:t>petek</w:t>
            </w:r>
            <w:r w:rsidR="00B75BDD" w:rsidRPr="0022392C">
              <w:rPr>
                <w:b/>
                <w:bCs/>
                <w:iCs/>
                <w:noProof/>
                <w:lang w:eastAsia="sl-SI"/>
              </w:rPr>
              <w:t xml:space="preserve">, </w:t>
            </w:r>
            <w:r w:rsidR="004328B4">
              <w:rPr>
                <w:b/>
                <w:bCs/>
                <w:iCs/>
                <w:noProof/>
                <w:lang w:eastAsia="sl-SI"/>
              </w:rPr>
              <w:t>7</w:t>
            </w:r>
            <w:r w:rsidR="00B75BDD" w:rsidRPr="0022392C">
              <w:rPr>
                <w:b/>
                <w:bCs/>
                <w:iCs/>
                <w:noProof/>
                <w:lang w:eastAsia="sl-SI"/>
              </w:rPr>
              <w:t xml:space="preserve">. </w:t>
            </w:r>
            <w:r w:rsidR="004328B4">
              <w:rPr>
                <w:b/>
                <w:bCs/>
                <w:iCs/>
                <w:noProof/>
                <w:lang w:eastAsia="sl-SI"/>
              </w:rPr>
              <w:t>februar</w:t>
            </w:r>
            <w:r w:rsidR="00B75BDD" w:rsidRPr="0022392C">
              <w:rPr>
                <w:b/>
                <w:bCs/>
                <w:iCs/>
                <w:noProof/>
                <w:lang w:eastAsia="sl-SI"/>
              </w:rPr>
              <w:t xml:space="preserve">, </w:t>
            </w:r>
            <w:r w:rsidR="001D73D1" w:rsidRPr="0022392C">
              <w:rPr>
                <w:b/>
                <w:bCs/>
                <w:iCs/>
                <w:noProof/>
                <w:lang w:eastAsia="sl-SI"/>
              </w:rPr>
              <w:t>ob 1</w:t>
            </w:r>
            <w:r>
              <w:rPr>
                <w:b/>
                <w:bCs/>
                <w:iCs/>
                <w:noProof/>
                <w:lang w:eastAsia="sl-SI"/>
              </w:rPr>
              <w:t>3:</w:t>
            </w:r>
            <w:r w:rsidR="00B75BDD" w:rsidRPr="0022392C">
              <w:rPr>
                <w:b/>
                <w:bCs/>
                <w:iCs/>
                <w:noProof/>
                <w:lang w:eastAsia="sl-SI"/>
              </w:rPr>
              <w:t>00</w:t>
            </w:r>
          </w:p>
          <w:p w14:paraId="628AC7B1" w14:textId="77777777" w:rsidR="00B0787E" w:rsidRDefault="001D73D1" w:rsidP="0046635C">
            <w:pPr>
              <w:rPr>
                <w:rFonts w:cstheme="minorHAnsi"/>
                <w:i/>
              </w:rPr>
            </w:pPr>
            <w:r w:rsidRPr="0022392C">
              <w:rPr>
                <w:bCs/>
                <w:iCs/>
                <w:noProof/>
                <w:lang w:eastAsia="sl-SI"/>
              </w:rPr>
              <w:t xml:space="preserve">odprtje razstave </w:t>
            </w:r>
            <w:r w:rsidR="004328B4" w:rsidRPr="004328B4">
              <w:rPr>
                <w:rFonts w:cstheme="minorHAnsi"/>
                <w:i/>
              </w:rPr>
              <w:t>Zgodovina prihodnosti: Praelementi Plečnikove arhitekture</w:t>
            </w:r>
          </w:p>
          <w:p w14:paraId="011BC24C" w14:textId="77777777" w:rsidR="00282C11" w:rsidRDefault="00282C11" w:rsidP="0046635C">
            <w:pPr>
              <w:rPr>
                <w:rFonts w:cstheme="minorHAnsi"/>
                <w:i/>
              </w:rPr>
            </w:pPr>
          </w:p>
          <w:p w14:paraId="20F98DCA" w14:textId="77777777" w:rsidR="00282C11" w:rsidRPr="00282C11" w:rsidRDefault="00282C11" w:rsidP="00282C11">
            <w:pPr>
              <w:rPr>
                <w:b/>
              </w:rPr>
            </w:pPr>
            <w:r w:rsidRPr="00282C11">
              <w:rPr>
                <w:b/>
              </w:rPr>
              <w:t xml:space="preserve">sobota, 8. februar, od 10:00 do 18:00 </w:t>
            </w:r>
          </w:p>
          <w:p w14:paraId="20C1505C" w14:textId="77777777" w:rsidR="00282C11" w:rsidRPr="00282C11" w:rsidRDefault="00282C11" w:rsidP="00282C11">
            <w:r w:rsidRPr="00282C11">
              <w:t xml:space="preserve">ta veseli dan kulture, </w:t>
            </w:r>
            <w:r>
              <w:t>brezplačen ogled razstave</w:t>
            </w:r>
          </w:p>
          <w:p w14:paraId="33348D76" w14:textId="77777777" w:rsidR="00282C11" w:rsidRPr="0022392C" w:rsidRDefault="00282C11" w:rsidP="0046635C">
            <w:pPr>
              <w:rPr>
                <w:bCs/>
                <w:iCs/>
                <w:noProof/>
                <w:lang w:eastAsia="sl-SI"/>
              </w:rPr>
            </w:pPr>
          </w:p>
          <w:p w14:paraId="0223B443" w14:textId="77777777" w:rsidR="0037748A" w:rsidRDefault="001A2301" w:rsidP="0025470E">
            <w:pPr>
              <w:rPr>
                <w:b/>
                <w:bCs/>
                <w:noProof/>
                <w:lang w:eastAsia="sl-SI"/>
              </w:rPr>
            </w:pPr>
            <w:r>
              <w:rPr>
                <w:b/>
                <w:bCs/>
                <w:noProof/>
                <w:lang w:eastAsia="sl-SI"/>
              </w:rPr>
              <w:t>sreda</w:t>
            </w:r>
            <w:r w:rsidR="0037748A" w:rsidRPr="0037748A">
              <w:rPr>
                <w:b/>
                <w:bCs/>
                <w:noProof/>
                <w:lang w:eastAsia="sl-SI"/>
              </w:rPr>
              <w:t xml:space="preserve">, </w:t>
            </w:r>
            <w:r w:rsidR="004328B4">
              <w:rPr>
                <w:b/>
                <w:bCs/>
                <w:noProof/>
                <w:lang w:eastAsia="sl-SI"/>
              </w:rPr>
              <w:t>19</w:t>
            </w:r>
            <w:r w:rsidR="0037748A" w:rsidRPr="0037748A">
              <w:rPr>
                <w:b/>
                <w:bCs/>
                <w:noProof/>
                <w:lang w:eastAsia="sl-SI"/>
              </w:rPr>
              <w:t xml:space="preserve">. </w:t>
            </w:r>
            <w:r w:rsidR="004328B4">
              <w:rPr>
                <w:b/>
                <w:bCs/>
                <w:noProof/>
                <w:lang w:eastAsia="sl-SI"/>
              </w:rPr>
              <w:t>februar</w:t>
            </w:r>
            <w:r w:rsidR="0037748A" w:rsidRPr="0037748A">
              <w:rPr>
                <w:b/>
                <w:bCs/>
                <w:noProof/>
                <w:lang w:eastAsia="sl-SI"/>
              </w:rPr>
              <w:t xml:space="preserve">, </w:t>
            </w:r>
            <w:r>
              <w:rPr>
                <w:b/>
                <w:bCs/>
                <w:noProof/>
                <w:lang w:eastAsia="sl-SI"/>
              </w:rPr>
              <w:t>ob 17:00</w:t>
            </w:r>
            <w:r w:rsidR="004328B4">
              <w:rPr>
                <w:b/>
                <w:bCs/>
                <w:noProof/>
                <w:lang w:eastAsia="sl-SI"/>
              </w:rPr>
              <w:t xml:space="preserve"> in sobota, 21. marec, ob 11:00</w:t>
            </w:r>
          </w:p>
          <w:p w14:paraId="2EC715A4" w14:textId="77777777" w:rsidR="001A2301" w:rsidRDefault="001A2301" w:rsidP="0025470E">
            <w:pPr>
              <w:rPr>
                <w:bCs/>
                <w:noProof/>
                <w:lang w:eastAsia="sl-SI"/>
              </w:rPr>
            </w:pPr>
            <w:r>
              <w:rPr>
                <w:bCs/>
                <w:noProof/>
                <w:lang w:eastAsia="sl-SI"/>
              </w:rPr>
              <w:t xml:space="preserve">vodstvo po </w:t>
            </w:r>
            <w:r w:rsidRPr="008B00BA">
              <w:rPr>
                <w:bCs/>
                <w:noProof/>
                <w:lang w:eastAsia="sl-SI"/>
              </w:rPr>
              <w:t xml:space="preserve">razstavi </w:t>
            </w:r>
            <w:r w:rsidR="00D96174" w:rsidRPr="008B00BA">
              <w:rPr>
                <w:bCs/>
                <w:noProof/>
                <w:lang w:eastAsia="sl-SI"/>
              </w:rPr>
              <w:t xml:space="preserve">z </w:t>
            </w:r>
            <w:r w:rsidR="004328B4" w:rsidRPr="008B00BA">
              <w:rPr>
                <w:bCs/>
                <w:noProof/>
                <w:lang w:eastAsia="sl-SI"/>
              </w:rPr>
              <w:t xml:space="preserve">Lovrencom </w:t>
            </w:r>
            <w:r w:rsidR="004328B4">
              <w:rPr>
                <w:bCs/>
                <w:noProof/>
                <w:lang w:eastAsia="sl-SI"/>
              </w:rPr>
              <w:t>Kolencem in Matevžem Paternostrom</w:t>
            </w:r>
          </w:p>
          <w:p w14:paraId="2696059E" w14:textId="77777777" w:rsidR="004328B4" w:rsidRPr="00B97FB7" w:rsidRDefault="004328B4" w:rsidP="0025470E">
            <w:pPr>
              <w:rPr>
                <w:b/>
                <w:bCs/>
                <w:noProof/>
                <w:lang w:eastAsia="sl-SI"/>
              </w:rPr>
            </w:pPr>
          </w:p>
          <w:p w14:paraId="646246BD" w14:textId="77777777" w:rsidR="004328B4" w:rsidRPr="00B97FB7" w:rsidRDefault="004328B4" w:rsidP="0025470E">
            <w:pPr>
              <w:rPr>
                <w:b/>
                <w:bCs/>
                <w:noProof/>
                <w:lang w:eastAsia="sl-SI"/>
              </w:rPr>
            </w:pPr>
            <w:r w:rsidRPr="00B97FB7">
              <w:rPr>
                <w:b/>
                <w:bCs/>
                <w:noProof/>
                <w:lang w:eastAsia="sl-SI"/>
              </w:rPr>
              <w:t>četrtek, 23. april, ob 18:00</w:t>
            </w:r>
          </w:p>
          <w:p w14:paraId="2940BC08" w14:textId="77777777" w:rsidR="004328B4" w:rsidRPr="004328B4" w:rsidRDefault="004328B4" w:rsidP="004328B4">
            <w:pPr>
              <w:rPr>
                <w:bCs/>
                <w:noProof/>
                <w:lang w:eastAsia="sl-SI"/>
              </w:rPr>
            </w:pPr>
            <w:r>
              <w:rPr>
                <w:bCs/>
                <w:noProof/>
                <w:lang w:eastAsia="sl-SI"/>
              </w:rPr>
              <w:t>o</w:t>
            </w:r>
            <w:r w:rsidRPr="004328B4">
              <w:rPr>
                <w:bCs/>
                <w:noProof/>
                <w:lang w:eastAsia="sl-SI"/>
              </w:rPr>
              <w:t>krogla miza z arhitekti prof. dr. Alešem Vodopivcem, doc. dr. Petrom Šenkom, dr. Milošem Koscem, prof. Jurijem Sadarjem in fotografom Matevžem Paternostrom.</w:t>
            </w:r>
            <w:r w:rsidR="00D96174" w:rsidRPr="008B00BA">
              <w:rPr>
                <w:bCs/>
                <w:noProof/>
                <w:lang w:eastAsia="sl-SI"/>
              </w:rPr>
              <w:t xml:space="preserve"> Okroglo mizo bo moderirala arhitektka, asist. Ana Kreč.</w:t>
            </w:r>
          </w:p>
          <w:p w14:paraId="337A4856" w14:textId="77777777" w:rsidR="0037748A" w:rsidRPr="0022392C" w:rsidRDefault="0037748A" w:rsidP="004328B4">
            <w:pPr>
              <w:rPr>
                <w:bCs/>
                <w:noProof/>
                <w:lang w:eastAsia="sl-SI"/>
              </w:rPr>
            </w:pPr>
          </w:p>
        </w:tc>
      </w:tr>
    </w:tbl>
    <w:p w14:paraId="2FADA7C9" w14:textId="77777777" w:rsidR="00627390" w:rsidRDefault="00627390" w:rsidP="00AC0398">
      <w:pPr>
        <w:spacing w:after="0"/>
        <w:rPr>
          <w:bCs/>
          <w:noProof/>
          <w:lang w:eastAsia="sl-SI"/>
        </w:rPr>
      </w:pPr>
    </w:p>
    <w:p w14:paraId="340A9313" w14:textId="77777777" w:rsidR="00CA5D5F" w:rsidRDefault="00EB718B" w:rsidP="00AC0398">
      <w:pPr>
        <w:spacing w:after="0"/>
        <w:rPr>
          <w:b/>
          <w:bCs/>
          <w:noProof/>
          <w:lang w:eastAsia="sl-SI"/>
        </w:rPr>
      </w:pPr>
      <w:r w:rsidRPr="00EB718B">
        <w:rPr>
          <w:bCs/>
          <w:noProof/>
          <w:lang w:eastAsia="sl-SI"/>
        </w:rPr>
        <w:t xml:space="preserve">Vljudno vabljeni na odprtje razstave z naslovom Zgodovina prihodnosti – Praelementi Plečnikove arhitekture, ki bo v petek, 7. februarja 2020, ob 13.00 v Plečnikovi hiši. Razstavo bodo odprli </w:t>
      </w:r>
      <w:r w:rsidRPr="00EB718B">
        <w:rPr>
          <w:b/>
          <w:bCs/>
          <w:noProof/>
          <w:lang w:eastAsia="sl-SI"/>
        </w:rPr>
        <w:t>izr. prof. dr. Matej Blenkuš, dekan Fakultete za arhitekturo Univerze v Ljubljani, prof. Jurij Sadar in Blaž Peršin, direktor Muzeja in galerij mesta Ljubljane.</w:t>
      </w:r>
    </w:p>
    <w:p w14:paraId="14B91D91" w14:textId="77777777" w:rsidR="00627390" w:rsidRPr="00627390" w:rsidRDefault="00627390" w:rsidP="00AC0398">
      <w:pPr>
        <w:spacing w:after="0"/>
        <w:rPr>
          <w:bCs/>
          <w:noProof/>
          <w:lang w:eastAsia="sl-SI"/>
        </w:rPr>
      </w:pPr>
    </w:p>
    <w:p w14:paraId="1CAFF91A" w14:textId="77777777" w:rsidR="00627390" w:rsidRPr="008B00BA" w:rsidRDefault="00627390" w:rsidP="00627390">
      <w:pPr>
        <w:spacing w:after="0"/>
        <w:rPr>
          <w:bCs/>
          <w:noProof/>
          <w:lang w:eastAsia="sl-SI"/>
        </w:rPr>
      </w:pPr>
      <w:r w:rsidRPr="008B00BA">
        <w:rPr>
          <w:bCs/>
          <w:noProof/>
          <w:lang w:eastAsia="sl-SI"/>
        </w:rPr>
        <w:t>Razstava je obogatena z razmišljanji arhitektov treh generacij, ki so tako že zaključenemu štud</w:t>
      </w:r>
      <w:r w:rsidR="00D96174" w:rsidRPr="008B00BA">
        <w:rPr>
          <w:bCs/>
          <w:noProof/>
          <w:lang w:eastAsia="sl-SI"/>
        </w:rPr>
        <w:t>i</w:t>
      </w:r>
      <w:r w:rsidRPr="008B00BA">
        <w:rPr>
          <w:bCs/>
          <w:noProof/>
          <w:lang w:eastAsia="sl-SI"/>
        </w:rPr>
        <w:t>jskemu projektu za razstavo dodali svoj teoretski razmislek.</w:t>
      </w:r>
    </w:p>
    <w:p w14:paraId="25F4217B" w14:textId="77777777" w:rsidR="00627390" w:rsidRDefault="00627390" w:rsidP="00627390">
      <w:pPr>
        <w:spacing w:after="0"/>
        <w:rPr>
          <w:bCs/>
          <w:noProof/>
          <w:lang w:eastAsia="sl-SI"/>
        </w:rPr>
      </w:pPr>
    </w:p>
    <w:p w14:paraId="21B526A8" w14:textId="77777777" w:rsidR="00627390" w:rsidRPr="00627390" w:rsidRDefault="00627390" w:rsidP="00627390">
      <w:pPr>
        <w:spacing w:after="0"/>
        <w:rPr>
          <w:bCs/>
          <w:noProof/>
          <w:lang w:eastAsia="sl-SI"/>
        </w:rPr>
      </w:pPr>
      <w:r w:rsidRPr="00627390">
        <w:rPr>
          <w:bCs/>
          <w:noProof/>
          <w:lang w:eastAsia="sl-SI"/>
        </w:rPr>
        <w:t xml:space="preserve">»Arhitektura nastaja kot transformacija svoje lastne izkušnje, zato nikdar ni le refleks sedanjosti, temveč vedno tudi naše preteklosti. Vsako arhitekturno delo nastane iz konkretnega, iz arhitekturne zgodovine. Arhitekt mora ob vsakem osnutku na novo prehoditi pot od znanega in realnega k </w:t>
      </w:r>
      <w:r w:rsidRPr="00627390">
        <w:rPr>
          <w:bCs/>
          <w:noProof/>
          <w:lang w:eastAsia="sl-SI"/>
        </w:rPr>
        <w:lastRenderedPageBreak/>
        <w:t>neznanemu, še neobstoječemu. Gre za neke vrste samoreprodukcijo arhitekture. Na ta način dela velikih arhitektov preteklosti širijo miselni horizont in ustvarjalno svobodo sodobne arhitekture.« (</w:t>
      </w:r>
      <w:r w:rsidRPr="00627390">
        <w:rPr>
          <w:b/>
          <w:bCs/>
          <w:noProof/>
          <w:lang w:eastAsia="sl-SI"/>
        </w:rPr>
        <w:t>prof. dr. Aleš Vodopivec</w:t>
      </w:r>
      <w:r w:rsidRPr="00627390">
        <w:rPr>
          <w:bCs/>
          <w:noProof/>
          <w:lang w:eastAsia="sl-SI"/>
        </w:rPr>
        <w:t>)</w:t>
      </w:r>
    </w:p>
    <w:p w14:paraId="3D98ACA2" w14:textId="77777777" w:rsidR="00627390" w:rsidRDefault="00627390" w:rsidP="00627390">
      <w:pPr>
        <w:spacing w:after="0"/>
        <w:rPr>
          <w:bCs/>
          <w:noProof/>
          <w:lang w:eastAsia="sl-SI"/>
        </w:rPr>
      </w:pPr>
    </w:p>
    <w:p w14:paraId="2523A622" w14:textId="77777777" w:rsidR="00627390" w:rsidRPr="00627390" w:rsidRDefault="00627390" w:rsidP="00627390">
      <w:pPr>
        <w:spacing w:after="0"/>
        <w:rPr>
          <w:bCs/>
          <w:noProof/>
          <w:lang w:eastAsia="sl-SI"/>
        </w:rPr>
      </w:pPr>
      <w:r w:rsidRPr="00627390">
        <w:rPr>
          <w:bCs/>
          <w:noProof/>
          <w:lang w:eastAsia="sl-SI"/>
        </w:rPr>
        <w:t>»Praelement je kot nekakšno seme projekta. Lahko ga po Quatremère de Quincyju razumemo kot tip – torej kot tisto, česar se ne da posnemati (kar bi bil model), a je moč opredeliti z jasnimi razpoznavnimi značilnostmi, in ima torej lahko v različnih merilih in pomnožitvah več različnih izvedenk.« (</w:t>
      </w:r>
      <w:r w:rsidRPr="00627390">
        <w:rPr>
          <w:b/>
          <w:bCs/>
          <w:noProof/>
          <w:lang w:eastAsia="sl-SI"/>
        </w:rPr>
        <w:t>doc. dr. Peter Šenk</w:t>
      </w:r>
      <w:r w:rsidRPr="00627390">
        <w:rPr>
          <w:bCs/>
          <w:noProof/>
          <w:lang w:eastAsia="sl-SI"/>
        </w:rPr>
        <w:t xml:space="preserve">) </w:t>
      </w:r>
    </w:p>
    <w:p w14:paraId="63A933AD" w14:textId="77777777" w:rsidR="00627390" w:rsidRDefault="00627390" w:rsidP="00627390">
      <w:pPr>
        <w:spacing w:after="0"/>
        <w:rPr>
          <w:bCs/>
          <w:noProof/>
          <w:lang w:eastAsia="sl-SI"/>
        </w:rPr>
      </w:pPr>
    </w:p>
    <w:p w14:paraId="6D305F11" w14:textId="77777777" w:rsidR="00627390" w:rsidRPr="00627390" w:rsidRDefault="00627390" w:rsidP="00627390">
      <w:pPr>
        <w:spacing w:after="0"/>
        <w:rPr>
          <w:bCs/>
          <w:noProof/>
          <w:lang w:eastAsia="sl-SI"/>
        </w:rPr>
      </w:pPr>
      <w:r w:rsidRPr="00627390">
        <w:rPr>
          <w:bCs/>
          <w:noProof/>
          <w:lang w:eastAsia="sl-SI"/>
        </w:rPr>
        <w:t>»Proces ustvarjanja, razgrajevanja in sinteze novih form iz starih je dialektičen na podoben način, kot je dialektičen tudi odnos med posameznimi arhitekti, med študentom in profesorjem, med arhitektom in gradbenikom, med uporabnikom in arhitekturo. Zato so luščenja arhetipov, metamorfoze oblik in gradnje novih sintez iz lastne zgodovinske zakladnice ne samo pogovor s preteklostjo, ampak tudi produkcija novega znanja. To je znanje, ki je specifično arhitekturno: forma ni le njegov končni cilj, ampak tudi snov dvoma in delovni proces.« (</w:t>
      </w:r>
      <w:r w:rsidRPr="00627390">
        <w:rPr>
          <w:b/>
          <w:bCs/>
          <w:noProof/>
          <w:lang w:eastAsia="sl-SI"/>
        </w:rPr>
        <w:t>dr. Miloš Kosec</w:t>
      </w:r>
      <w:r w:rsidRPr="00627390">
        <w:rPr>
          <w:bCs/>
          <w:noProof/>
          <w:lang w:eastAsia="sl-SI"/>
        </w:rPr>
        <w:t>)</w:t>
      </w:r>
    </w:p>
    <w:p w14:paraId="73BC0C9A" w14:textId="77777777" w:rsidR="00EB718B" w:rsidRPr="00EB718B" w:rsidRDefault="00EB718B" w:rsidP="00AC0398">
      <w:pPr>
        <w:spacing w:after="0"/>
        <w:rPr>
          <w:b/>
        </w:rPr>
      </w:pPr>
    </w:p>
    <w:tbl>
      <w:tblPr>
        <w:tblStyle w:val="Tabelamrea"/>
        <w:tblW w:w="0" w:type="auto"/>
        <w:tblLook w:val="04A0" w:firstRow="1" w:lastRow="0" w:firstColumn="1" w:lastColumn="0" w:noHBand="0" w:noVBand="1"/>
      </w:tblPr>
      <w:tblGrid>
        <w:gridCol w:w="9062"/>
      </w:tblGrid>
      <w:tr w:rsidR="00ED5E3B" w14:paraId="638A9CDC" w14:textId="77777777" w:rsidTr="00ED5E3B">
        <w:tc>
          <w:tcPr>
            <w:tcW w:w="9062" w:type="dxa"/>
          </w:tcPr>
          <w:p w14:paraId="103C72D9" w14:textId="691106FB" w:rsidR="008B00BA" w:rsidRPr="007D7E89" w:rsidRDefault="008B00BA" w:rsidP="008B00BA">
            <w:pPr>
              <w:outlineLvl w:val="0"/>
              <w:rPr>
                <w:rFonts w:ascii="Calibri" w:hAnsi="Calibri"/>
                <w:color w:val="000000"/>
                <w:sz w:val="20"/>
                <w:szCs w:val="20"/>
              </w:rPr>
            </w:pPr>
            <w:r w:rsidRPr="007D7E89">
              <w:rPr>
                <w:rFonts w:ascii="Calibri" w:hAnsi="Calibri"/>
                <w:color w:val="000000"/>
                <w:sz w:val="20"/>
                <w:szCs w:val="20"/>
              </w:rPr>
              <w:t>Foto / Zgodovina_Prihodnosti_01_MGML_Plecnikova_Hisa.jpg</w:t>
            </w:r>
            <w:r w:rsidR="008A543C" w:rsidRPr="007D7E89">
              <w:rPr>
                <w:rFonts w:ascii="Calibri" w:hAnsi="Calibri"/>
                <w:color w:val="000000"/>
                <w:sz w:val="20"/>
                <w:szCs w:val="20"/>
              </w:rPr>
              <w:t xml:space="preserve"> (slika zgoraj)</w:t>
            </w:r>
          </w:p>
          <w:p w14:paraId="7A0EAEE4" w14:textId="77777777" w:rsidR="008B00BA" w:rsidRPr="007D7E89" w:rsidRDefault="008B00BA" w:rsidP="008B00BA">
            <w:pPr>
              <w:outlineLvl w:val="0"/>
              <w:rPr>
                <w:rFonts w:ascii="Calibri" w:hAnsi="Calibri"/>
                <w:color w:val="000000"/>
                <w:sz w:val="20"/>
                <w:szCs w:val="20"/>
              </w:rPr>
            </w:pPr>
            <w:r w:rsidRPr="007D7E89">
              <w:rPr>
                <w:rFonts w:ascii="Calibri" w:hAnsi="Calibri"/>
                <w:color w:val="000000"/>
                <w:sz w:val="20"/>
                <w:szCs w:val="20"/>
              </w:rPr>
              <w:t>Magdalena Gruevska, POZITIV-NEGATIV</w:t>
            </w:r>
          </w:p>
          <w:p w14:paraId="20586CA6" w14:textId="77777777" w:rsidR="008B00BA" w:rsidRPr="007D7E89" w:rsidRDefault="008B00BA" w:rsidP="008B00BA">
            <w:pPr>
              <w:rPr>
                <w:rFonts w:ascii="Calibri" w:hAnsi="Calibri"/>
                <w:color w:val="000000"/>
                <w:sz w:val="20"/>
                <w:szCs w:val="20"/>
              </w:rPr>
            </w:pPr>
            <w:r w:rsidRPr="007D7E89">
              <w:rPr>
                <w:rFonts w:ascii="Calibri" w:hAnsi="Calibri"/>
                <w:color w:val="000000"/>
                <w:sz w:val="20"/>
                <w:szCs w:val="20"/>
              </w:rPr>
              <w:t>Projekt</w:t>
            </w:r>
            <w:r w:rsidRPr="007D7E89">
              <w:rPr>
                <w:rFonts w:ascii="Calibri" w:hAnsi="Calibri"/>
                <w:i/>
                <w:iCs/>
                <w:color w:val="000000"/>
                <w:sz w:val="20"/>
                <w:szCs w:val="20"/>
              </w:rPr>
              <w:t>:</w:t>
            </w:r>
            <w:r w:rsidRPr="007D7E89">
              <w:rPr>
                <w:rFonts w:ascii="Calibri" w:hAnsi="Calibri"/>
                <w:color w:val="000000"/>
                <w:sz w:val="20"/>
                <w:szCs w:val="20"/>
              </w:rPr>
              <w:t> Jože Plečnik, Praški grad, Vrt Na Bastiji, 1927 – 32, okroglo stopnišče</w:t>
            </w:r>
          </w:p>
          <w:p w14:paraId="7B4CCDAE" w14:textId="77777777" w:rsidR="008B00BA" w:rsidRPr="007D7E89" w:rsidRDefault="008B00BA" w:rsidP="008B00BA">
            <w:pPr>
              <w:rPr>
                <w:rFonts w:ascii="Calibri" w:hAnsi="Calibri"/>
                <w:color w:val="000000"/>
                <w:sz w:val="20"/>
                <w:szCs w:val="20"/>
              </w:rPr>
            </w:pPr>
            <w:r w:rsidRPr="007D7E89">
              <w:rPr>
                <w:rFonts w:ascii="Calibri" w:hAnsi="Calibri"/>
                <w:color w:val="000000"/>
                <w:sz w:val="20"/>
                <w:szCs w:val="20"/>
              </w:rPr>
              <w:t>Fotografija</w:t>
            </w:r>
            <w:r w:rsidRPr="007D7E89">
              <w:rPr>
                <w:rFonts w:ascii="Calibri" w:hAnsi="Calibri"/>
                <w:i/>
                <w:iCs/>
                <w:color w:val="000000"/>
                <w:sz w:val="20"/>
                <w:szCs w:val="20"/>
              </w:rPr>
              <w:t>:</w:t>
            </w:r>
            <w:r w:rsidRPr="007D7E89">
              <w:rPr>
                <w:rFonts w:ascii="Calibri" w:hAnsi="Calibri"/>
                <w:color w:val="000000"/>
                <w:sz w:val="20"/>
                <w:szCs w:val="20"/>
              </w:rPr>
              <w:t> Matevž Paternoster</w:t>
            </w:r>
          </w:p>
          <w:p w14:paraId="4C7B80F3" w14:textId="77777777" w:rsidR="008B00BA" w:rsidRPr="007D7E89" w:rsidRDefault="008B00BA" w:rsidP="008B00BA">
            <w:pPr>
              <w:rPr>
                <w:sz w:val="20"/>
                <w:szCs w:val="20"/>
              </w:rPr>
            </w:pPr>
          </w:p>
          <w:p w14:paraId="390EC41E" w14:textId="77777777" w:rsidR="008B00BA" w:rsidRPr="007D7E89" w:rsidRDefault="008B00BA" w:rsidP="008B00BA">
            <w:pPr>
              <w:rPr>
                <w:sz w:val="20"/>
                <w:szCs w:val="20"/>
              </w:rPr>
            </w:pPr>
            <w:r w:rsidRPr="007D7E89">
              <w:rPr>
                <w:rFonts w:ascii="Calibri" w:hAnsi="Calibri"/>
                <w:color w:val="000000"/>
                <w:sz w:val="20"/>
                <w:szCs w:val="20"/>
              </w:rPr>
              <w:t>Foto / Zgodovina_Prihodnosti_02_MGML_Plecnikova_Hisa.jpg</w:t>
            </w:r>
          </w:p>
          <w:p w14:paraId="06868493" w14:textId="77777777" w:rsidR="008B00BA" w:rsidRPr="007D7E89" w:rsidRDefault="008B00BA" w:rsidP="008B00BA">
            <w:pPr>
              <w:outlineLvl w:val="0"/>
              <w:rPr>
                <w:rFonts w:ascii="Calibri" w:hAnsi="Calibri"/>
                <w:color w:val="000000"/>
                <w:sz w:val="20"/>
                <w:szCs w:val="20"/>
              </w:rPr>
            </w:pPr>
            <w:r w:rsidRPr="007D7E89">
              <w:rPr>
                <w:rFonts w:ascii="Calibri" w:hAnsi="Calibri"/>
                <w:color w:val="000000"/>
                <w:sz w:val="20"/>
                <w:szCs w:val="20"/>
              </w:rPr>
              <w:t>Eva Sevšek, DVOJNI KRIŽ</w:t>
            </w:r>
          </w:p>
          <w:p w14:paraId="7198AE6D" w14:textId="77777777" w:rsidR="008B00BA" w:rsidRPr="007D7E89" w:rsidRDefault="008B00BA" w:rsidP="008B00BA">
            <w:pPr>
              <w:rPr>
                <w:rFonts w:ascii="Calibri" w:hAnsi="Calibri"/>
                <w:color w:val="000000"/>
                <w:sz w:val="20"/>
                <w:szCs w:val="20"/>
              </w:rPr>
            </w:pPr>
            <w:r w:rsidRPr="007D7E89">
              <w:rPr>
                <w:rFonts w:ascii="Calibri" w:hAnsi="Calibri"/>
                <w:color w:val="000000"/>
                <w:sz w:val="20"/>
                <w:szCs w:val="20"/>
              </w:rPr>
              <w:t>Projekt</w:t>
            </w:r>
            <w:r w:rsidRPr="007D7E89">
              <w:rPr>
                <w:rFonts w:ascii="Calibri" w:hAnsi="Calibri"/>
                <w:i/>
                <w:iCs/>
                <w:color w:val="000000"/>
                <w:sz w:val="20"/>
                <w:szCs w:val="20"/>
              </w:rPr>
              <w:t>:</w:t>
            </w:r>
            <w:r w:rsidRPr="007D7E89">
              <w:rPr>
                <w:rStyle w:val="apple-converted-space"/>
                <w:rFonts w:ascii="Calibri" w:hAnsi="Calibri"/>
                <w:color w:val="000000"/>
                <w:sz w:val="20"/>
                <w:szCs w:val="20"/>
              </w:rPr>
              <w:t> </w:t>
            </w:r>
            <w:r w:rsidRPr="007D7E89">
              <w:rPr>
                <w:rFonts w:ascii="Calibri" w:hAnsi="Calibri"/>
                <w:color w:val="000000"/>
                <w:sz w:val="20"/>
                <w:szCs w:val="20"/>
              </w:rPr>
              <w:t>Jože Plečnik, Cerkev sv. Duha na Dunaju, 1908-13, konstrukcija kripte</w:t>
            </w:r>
          </w:p>
          <w:p w14:paraId="09688031" w14:textId="77777777" w:rsidR="008B00BA" w:rsidRPr="007D7E89" w:rsidRDefault="008B00BA" w:rsidP="008B00BA">
            <w:pPr>
              <w:rPr>
                <w:rFonts w:ascii="Calibri" w:hAnsi="Calibri"/>
                <w:color w:val="000000"/>
                <w:sz w:val="20"/>
                <w:szCs w:val="20"/>
              </w:rPr>
            </w:pPr>
            <w:r w:rsidRPr="007D7E89">
              <w:rPr>
                <w:rFonts w:ascii="Calibri" w:hAnsi="Calibri"/>
                <w:color w:val="000000"/>
                <w:sz w:val="20"/>
                <w:szCs w:val="20"/>
              </w:rPr>
              <w:t>Fotografija:</w:t>
            </w:r>
            <w:r w:rsidRPr="007D7E89">
              <w:rPr>
                <w:rStyle w:val="apple-converted-space"/>
                <w:rFonts w:ascii="Calibri" w:hAnsi="Calibri"/>
                <w:color w:val="000000"/>
                <w:sz w:val="20"/>
                <w:szCs w:val="20"/>
              </w:rPr>
              <w:t> </w:t>
            </w:r>
            <w:r w:rsidRPr="007D7E89">
              <w:rPr>
                <w:rFonts w:ascii="Calibri" w:hAnsi="Calibri"/>
                <w:color w:val="000000"/>
                <w:sz w:val="20"/>
                <w:szCs w:val="20"/>
              </w:rPr>
              <w:t>Matevž Paternoster</w:t>
            </w:r>
          </w:p>
          <w:p w14:paraId="090A7D32" w14:textId="77777777" w:rsidR="00E54149" w:rsidRPr="007D7E89" w:rsidRDefault="00E54149" w:rsidP="00E54149">
            <w:pPr>
              <w:rPr>
                <w:sz w:val="20"/>
                <w:szCs w:val="20"/>
              </w:rPr>
            </w:pPr>
          </w:p>
          <w:p w14:paraId="72718CC6" w14:textId="77777777" w:rsidR="008B00BA" w:rsidRPr="007D7E89" w:rsidRDefault="008B00BA" w:rsidP="00E54149">
            <w:pPr>
              <w:rPr>
                <w:sz w:val="20"/>
                <w:szCs w:val="20"/>
              </w:rPr>
            </w:pPr>
            <w:r w:rsidRPr="007D7E89">
              <w:rPr>
                <w:rFonts w:ascii="Calibri" w:hAnsi="Calibri"/>
                <w:color w:val="000000"/>
                <w:sz w:val="20"/>
                <w:szCs w:val="20"/>
              </w:rPr>
              <w:t>Foto / Zgodovina_Prihodnosti_03_MGML_Plecnikova_Hisa.jpg</w:t>
            </w:r>
          </w:p>
          <w:p w14:paraId="09328F2E" w14:textId="77777777" w:rsidR="008B00BA" w:rsidRPr="007D7E89" w:rsidRDefault="008B00BA" w:rsidP="008B00BA">
            <w:pPr>
              <w:outlineLvl w:val="0"/>
              <w:rPr>
                <w:rFonts w:ascii="Calibri" w:hAnsi="Calibri"/>
                <w:color w:val="000000"/>
                <w:sz w:val="20"/>
                <w:szCs w:val="20"/>
              </w:rPr>
            </w:pPr>
            <w:r w:rsidRPr="007D7E89">
              <w:rPr>
                <w:rFonts w:ascii="Calibri" w:hAnsi="Calibri"/>
                <w:color w:val="000000"/>
                <w:sz w:val="20"/>
                <w:szCs w:val="20"/>
              </w:rPr>
              <w:t>Anastasija Poposka, DEBLO V PLOŠČI /</w:t>
            </w:r>
            <w:r w:rsidRPr="007D7E89">
              <w:rPr>
                <w:rStyle w:val="apple-converted-space"/>
                <w:rFonts w:ascii="Calibri" w:hAnsi="Calibri"/>
                <w:color w:val="000000"/>
                <w:sz w:val="20"/>
                <w:szCs w:val="20"/>
              </w:rPr>
              <w:t> </w:t>
            </w:r>
            <w:r w:rsidRPr="007D7E89">
              <w:rPr>
                <w:rFonts w:ascii="Calibri" w:hAnsi="Calibri"/>
                <w:i/>
                <w:iCs/>
                <w:color w:val="000000"/>
                <w:sz w:val="20"/>
                <w:szCs w:val="20"/>
              </w:rPr>
              <w:t>TRUNK IN THE SLAB</w:t>
            </w:r>
          </w:p>
          <w:p w14:paraId="73AB85F0" w14:textId="77777777" w:rsidR="008B00BA" w:rsidRPr="007D7E89" w:rsidRDefault="00E54149" w:rsidP="008B00BA">
            <w:pPr>
              <w:rPr>
                <w:rFonts w:ascii="Calibri" w:hAnsi="Calibri"/>
                <w:color w:val="000000"/>
                <w:sz w:val="20"/>
                <w:szCs w:val="20"/>
              </w:rPr>
            </w:pPr>
            <w:r w:rsidRPr="007D7E89">
              <w:rPr>
                <w:rFonts w:ascii="Calibri" w:hAnsi="Calibri"/>
                <w:color w:val="000000"/>
                <w:sz w:val="20"/>
                <w:szCs w:val="20"/>
              </w:rPr>
              <w:t>Projekt</w:t>
            </w:r>
            <w:r w:rsidR="008B00BA" w:rsidRPr="007D7E89">
              <w:rPr>
                <w:rFonts w:ascii="Calibri" w:hAnsi="Calibri"/>
                <w:i/>
                <w:iCs/>
                <w:color w:val="000000"/>
                <w:sz w:val="20"/>
                <w:szCs w:val="20"/>
              </w:rPr>
              <w:t>:</w:t>
            </w:r>
            <w:r w:rsidR="008B00BA" w:rsidRPr="007D7E89">
              <w:rPr>
                <w:rStyle w:val="apple-converted-space"/>
                <w:rFonts w:ascii="Calibri" w:hAnsi="Calibri"/>
                <w:color w:val="000000"/>
                <w:sz w:val="20"/>
                <w:szCs w:val="20"/>
              </w:rPr>
              <w:t> </w:t>
            </w:r>
            <w:r w:rsidR="008B00BA" w:rsidRPr="007D7E89">
              <w:rPr>
                <w:rFonts w:ascii="Calibri" w:hAnsi="Calibri"/>
                <w:color w:val="000000"/>
                <w:sz w:val="20"/>
                <w:szCs w:val="20"/>
              </w:rPr>
              <w:t>Jože Plečnik,</w:t>
            </w:r>
            <w:r w:rsidR="008B00BA" w:rsidRPr="007D7E89">
              <w:rPr>
                <w:rStyle w:val="apple-converted-space"/>
                <w:rFonts w:ascii="Calibri" w:hAnsi="Calibri"/>
                <w:color w:val="000000"/>
                <w:sz w:val="20"/>
                <w:szCs w:val="20"/>
              </w:rPr>
              <w:t> </w:t>
            </w:r>
            <w:r w:rsidR="008B00BA" w:rsidRPr="007D7E89">
              <w:rPr>
                <w:rFonts w:ascii="Calibri" w:hAnsi="Calibri"/>
                <w:color w:val="000000"/>
                <w:sz w:val="20"/>
                <w:szCs w:val="20"/>
              </w:rPr>
              <w:t>Paviljona Murke - Brezjanka, Begunje na Go</w:t>
            </w:r>
            <w:r w:rsidRPr="007D7E89">
              <w:rPr>
                <w:rFonts w:ascii="Calibri" w:hAnsi="Calibri"/>
                <w:color w:val="000000"/>
                <w:sz w:val="20"/>
                <w:szCs w:val="20"/>
              </w:rPr>
              <w:t>renjskem, 1937-39, konstrukcija</w:t>
            </w:r>
          </w:p>
          <w:p w14:paraId="163E4B2A" w14:textId="77777777" w:rsidR="008B00BA" w:rsidRPr="007D7E89" w:rsidRDefault="00E54149" w:rsidP="008B00BA">
            <w:pPr>
              <w:rPr>
                <w:rFonts w:ascii="Calibri" w:hAnsi="Calibri"/>
                <w:color w:val="000000"/>
                <w:sz w:val="20"/>
                <w:szCs w:val="20"/>
              </w:rPr>
            </w:pPr>
            <w:r w:rsidRPr="007D7E89">
              <w:rPr>
                <w:rFonts w:ascii="Calibri" w:hAnsi="Calibri"/>
                <w:color w:val="000000"/>
                <w:sz w:val="20"/>
                <w:szCs w:val="20"/>
              </w:rPr>
              <w:t>Fotografija</w:t>
            </w:r>
            <w:r w:rsidR="008B00BA" w:rsidRPr="007D7E89">
              <w:rPr>
                <w:rFonts w:ascii="Calibri" w:hAnsi="Calibri"/>
                <w:i/>
                <w:iCs/>
                <w:color w:val="000000"/>
                <w:sz w:val="20"/>
                <w:szCs w:val="20"/>
              </w:rPr>
              <w:t>:</w:t>
            </w:r>
            <w:r w:rsidR="008B00BA" w:rsidRPr="007D7E89">
              <w:rPr>
                <w:rStyle w:val="apple-converted-space"/>
                <w:rFonts w:ascii="Calibri" w:hAnsi="Calibri"/>
                <w:color w:val="000000"/>
                <w:sz w:val="20"/>
                <w:szCs w:val="20"/>
              </w:rPr>
              <w:t> </w:t>
            </w:r>
            <w:r w:rsidR="008B00BA" w:rsidRPr="007D7E89">
              <w:rPr>
                <w:rFonts w:ascii="Calibri" w:hAnsi="Calibri"/>
                <w:color w:val="000000"/>
                <w:sz w:val="20"/>
                <w:szCs w:val="20"/>
              </w:rPr>
              <w:t>Matevž Paternoster</w:t>
            </w:r>
          </w:p>
          <w:p w14:paraId="6ED65136" w14:textId="77777777" w:rsidR="008B00BA" w:rsidRPr="007D7E89" w:rsidRDefault="008B00BA" w:rsidP="008B00BA">
            <w:pPr>
              <w:rPr>
                <w:sz w:val="20"/>
                <w:szCs w:val="20"/>
              </w:rPr>
            </w:pPr>
          </w:p>
          <w:p w14:paraId="2EF68558" w14:textId="77777777" w:rsidR="008B00BA" w:rsidRPr="007D7E89" w:rsidRDefault="008B00BA" w:rsidP="00E54149">
            <w:pPr>
              <w:rPr>
                <w:sz w:val="20"/>
                <w:szCs w:val="20"/>
              </w:rPr>
            </w:pPr>
            <w:r w:rsidRPr="007D7E89">
              <w:rPr>
                <w:rFonts w:ascii="Calibri" w:hAnsi="Calibri"/>
                <w:color w:val="000000"/>
                <w:sz w:val="20"/>
                <w:szCs w:val="20"/>
              </w:rPr>
              <w:t>Foto / Zgodovina_Prihodnosti_04_MGML_Plecnikova_Hisa.jpg</w:t>
            </w:r>
          </w:p>
          <w:p w14:paraId="42665D35" w14:textId="77777777" w:rsidR="008B00BA" w:rsidRPr="007D7E89" w:rsidRDefault="008B00BA" w:rsidP="008B00BA">
            <w:pPr>
              <w:outlineLvl w:val="0"/>
              <w:rPr>
                <w:rFonts w:ascii="Calibri" w:hAnsi="Calibri"/>
                <w:color w:val="000000"/>
                <w:sz w:val="20"/>
                <w:szCs w:val="20"/>
              </w:rPr>
            </w:pPr>
            <w:r w:rsidRPr="007D7E89">
              <w:rPr>
                <w:rFonts w:ascii="Calibri" w:hAnsi="Calibri"/>
                <w:color w:val="000000"/>
                <w:sz w:val="20"/>
                <w:szCs w:val="20"/>
              </w:rPr>
              <w:t>Patrícia Sičáková, HIŠA V HIŠI / HOUSE IN A HOUSE</w:t>
            </w:r>
          </w:p>
          <w:p w14:paraId="6C1284BB" w14:textId="77777777" w:rsidR="008B00BA" w:rsidRPr="007D7E89" w:rsidRDefault="008B00BA" w:rsidP="008B00BA">
            <w:pPr>
              <w:rPr>
                <w:rFonts w:ascii="Calibri" w:hAnsi="Calibri"/>
                <w:color w:val="000000"/>
                <w:sz w:val="20"/>
                <w:szCs w:val="20"/>
              </w:rPr>
            </w:pPr>
            <w:r w:rsidRPr="007D7E89">
              <w:rPr>
                <w:rFonts w:ascii="Calibri" w:hAnsi="Calibri"/>
                <w:color w:val="000000"/>
                <w:sz w:val="20"/>
                <w:szCs w:val="20"/>
              </w:rPr>
              <w:t>Projekt</w:t>
            </w:r>
            <w:r w:rsidRPr="007D7E89">
              <w:rPr>
                <w:rFonts w:ascii="Calibri" w:hAnsi="Calibri"/>
                <w:i/>
                <w:iCs/>
                <w:color w:val="000000"/>
                <w:sz w:val="20"/>
                <w:szCs w:val="20"/>
              </w:rPr>
              <w:t>:</w:t>
            </w:r>
            <w:r w:rsidRPr="007D7E89">
              <w:rPr>
                <w:rStyle w:val="apple-converted-space"/>
                <w:rFonts w:ascii="Calibri" w:hAnsi="Calibri"/>
                <w:color w:val="000000"/>
                <w:sz w:val="20"/>
                <w:szCs w:val="20"/>
              </w:rPr>
              <w:t> </w:t>
            </w:r>
            <w:r w:rsidRPr="007D7E89">
              <w:rPr>
                <w:rFonts w:ascii="Calibri" w:hAnsi="Calibri"/>
                <w:color w:val="000000"/>
                <w:sz w:val="20"/>
                <w:szCs w:val="20"/>
              </w:rPr>
              <w:t>Jože Plečnik,</w:t>
            </w:r>
            <w:r w:rsidRPr="007D7E89">
              <w:rPr>
                <w:rStyle w:val="apple-converted-space"/>
                <w:rFonts w:ascii="Calibri" w:hAnsi="Calibri"/>
                <w:color w:val="000000"/>
                <w:sz w:val="20"/>
                <w:szCs w:val="20"/>
              </w:rPr>
              <w:t> </w:t>
            </w:r>
            <w:r w:rsidRPr="007D7E89">
              <w:rPr>
                <w:rFonts w:ascii="Calibri" w:hAnsi="Calibri"/>
                <w:color w:val="000000"/>
                <w:sz w:val="20"/>
                <w:szCs w:val="20"/>
              </w:rPr>
              <w:t xml:space="preserve">Tromostovje, Ljubljana, 1929-32, Paviljon cvetličarne </w:t>
            </w:r>
          </w:p>
          <w:p w14:paraId="1D7AE8E8" w14:textId="77777777" w:rsidR="008B00BA" w:rsidRPr="007D7E89" w:rsidRDefault="008B00BA" w:rsidP="008B00BA">
            <w:pPr>
              <w:textAlignment w:val="top"/>
              <w:rPr>
                <w:rFonts w:ascii="Calibri" w:hAnsi="Calibri"/>
                <w:color w:val="000000"/>
                <w:sz w:val="20"/>
                <w:szCs w:val="20"/>
              </w:rPr>
            </w:pPr>
            <w:r w:rsidRPr="007D7E89">
              <w:rPr>
                <w:rFonts w:ascii="Calibri" w:hAnsi="Calibri"/>
                <w:color w:val="000000"/>
                <w:sz w:val="20"/>
                <w:szCs w:val="20"/>
              </w:rPr>
              <w:t>Fotografija</w:t>
            </w:r>
            <w:r w:rsidRPr="007D7E89">
              <w:rPr>
                <w:rFonts w:ascii="Calibri" w:hAnsi="Calibri"/>
                <w:i/>
                <w:iCs/>
                <w:color w:val="000000"/>
                <w:sz w:val="20"/>
                <w:szCs w:val="20"/>
              </w:rPr>
              <w:t>:</w:t>
            </w:r>
            <w:r w:rsidRPr="007D7E89">
              <w:rPr>
                <w:rStyle w:val="apple-converted-space"/>
                <w:rFonts w:ascii="Calibri" w:hAnsi="Calibri"/>
                <w:color w:val="000000"/>
                <w:sz w:val="20"/>
                <w:szCs w:val="20"/>
              </w:rPr>
              <w:t> </w:t>
            </w:r>
            <w:r w:rsidRPr="007D7E89">
              <w:rPr>
                <w:rFonts w:ascii="Calibri" w:hAnsi="Calibri"/>
                <w:color w:val="000000"/>
                <w:sz w:val="20"/>
                <w:szCs w:val="20"/>
              </w:rPr>
              <w:t>Matevž Paternoster</w:t>
            </w:r>
          </w:p>
          <w:p w14:paraId="0F45C036" w14:textId="77777777" w:rsidR="00E54149" w:rsidRPr="007D7E89" w:rsidRDefault="00E54149" w:rsidP="00E54149">
            <w:pPr>
              <w:rPr>
                <w:sz w:val="20"/>
                <w:szCs w:val="20"/>
              </w:rPr>
            </w:pPr>
          </w:p>
          <w:p w14:paraId="01EB8660" w14:textId="77777777" w:rsidR="008B00BA" w:rsidRPr="007D7E89" w:rsidRDefault="008B00BA" w:rsidP="00E54149">
            <w:pPr>
              <w:rPr>
                <w:sz w:val="20"/>
                <w:szCs w:val="20"/>
              </w:rPr>
            </w:pPr>
            <w:r w:rsidRPr="007D7E89">
              <w:rPr>
                <w:rFonts w:ascii="Calibri" w:hAnsi="Calibri"/>
                <w:color w:val="000000"/>
                <w:sz w:val="20"/>
                <w:szCs w:val="20"/>
              </w:rPr>
              <w:t>Foto / Zgodovina_Prihodnosti_05_MGML_Plecnikova_Hisa.jpg</w:t>
            </w:r>
          </w:p>
          <w:p w14:paraId="438ED18A" w14:textId="77777777" w:rsidR="008B00BA" w:rsidRPr="007D7E89" w:rsidRDefault="00E54149" w:rsidP="008B00BA">
            <w:pPr>
              <w:outlineLvl w:val="0"/>
              <w:rPr>
                <w:rFonts w:ascii="Calibri" w:hAnsi="Calibri"/>
                <w:color w:val="000000"/>
                <w:sz w:val="20"/>
                <w:szCs w:val="20"/>
              </w:rPr>
            </w:pPr>
            <w:r w:rsidRPr="007D7E89">
              <w:rPr>
                <w:rFonts w:ascii="Calibri" w:hAnsi="Calibri"/>
                <w:color w:val="000000"/>
                <w:sz w:val="20"/>
                <w:szCs w:val="20"/>
              </w:rPr>
              <w:t>Miha Gašperin, STEBER V STENI 2</w:t>
            </w:r>
          </w:p>
          <w:p w14:paraId="59096B9B" w14:textId="77777777" w:rsidR="008B00BA" w:rsidRPr="007D7E89" w:rsidRDefault="008B00BA" w:rsidP="008B00BA">
            <w:pPr>
              <w:rPr>
                <w:rFonts w:ascii="Calibri" w:hAnsi="Calibri"/>
                <w:color w:val="000000"/>
                <w:sz w:val="20"/>
                <w:szCs w:val="20"/>
              </w:rPr>
            </w:pPr>
            <w:r w:rsidRPr="007D7E89">
              <w:rPr>
                <w:rFonts w:ascii="Calibri" w:hAnsi="Calibri"/>
                <w:color w:val="000000"/>
                <w:sz w:val="20"/>
                <w:szCs w:val="20"/>
              </w:rPr>
              <w:t>Projekt</w:t>
            </w:r>
            <w:r w:rsidRPr="007D7E89">
              <w:rPr>
                <w:rFonts w:ascii="Calibri" w:hAnsi="Calibri"/>
                <w:i/>
                <w:iCs/>
                <w:color w:val="000000"/>
                <w:sz w:val="20"/>
                <w:szCs w:val="20"/>
              </w:rPr>
              <w:t>:</w:t>
            </w:r>
            <w:r w:rsidRPr="007D7E89">
              <w:rPr>
                <w:rStyle w:val="apple-converted-space"/>
                <w:rFonts w:ascii="Calibri" w:hAnsi="Calibri"/>
                <w:color w:val="000000"/>
                <w:sz w:val="20"/>
                <w:szCs w:val="20"/>
              </w:rPr>
              <w:t> </w:t>
            </w:r>
            <w:r w:rsidRPr="007D7E89">
              <w:rPr>
                <w:rFonts w:ascii="Calibri" w:hAnsi="Calibri"/>
                <w:color w:val="000000"/>
                <w:sz w:val="20"/>
                <w:szCs w:val="20"/>
              </w:rPr>
              <w:t>Jože Plečnik,</w:t>
            </w:r>
            <w:r w:rsidRPr="007D7E89">
              <w:rPr>
                <w:rStyle w:val="apple-converted-space"/>
                <w:rFonts w:ascii="Calibri" w:hAnsi="Calibri"/>
                <w:color w:val="000000"/>
                <w:sz w:val="20"/>
                <w:szCs w:val="20"/>
              </w:rPr>
              <w:t> </w:t>
            </w:r>
            <w:r w:rsidRPr="007D7E89">
              <w:rPr>
                <w:rFonts w:ascii="Calibri" w:hAnsi="Calibri"/>
                <w:color w:val="000000"/>
                <w:sz w:val="20"/>
                <w:szCs w:val="20"/>
              </w:rPr>
              <w:t>Cerkev sv. Srca Jezusovega v Pragi, 1921-31, prezbiterij</w:t>
            </w:r>
          </w:p>
          <w:p w14:paraId="59720D4C" w14:textId="77777777" w:rsidR="008B00BA" w:rsidRPr="007D7E89" w:rsidRDefault="00E54149" w:rsidP="008B00BA">
            <w:pPr>
              <w:rPr>
                <w:rFonts w:ascii="Calibri" w:hAnsi="Calibri"/>
                <w:color w:val="000000"/>
                <w:sz w:val="20"/>
                <w:szCs w:val="20"/>
              </w:rPr>
            </w:pPr>
            <w:r w:rsidRPr="007D7E89">
              <w:rPr>
                <w:rFonts w:ascii="Calibri" w:hAnsi="Calibri"/>
                <w:color w:val="000000"/>
                <w:sz w:val="20"/>
                <w:szCs w:val="20"/>
              </w:rPr>
              <w:t>Fotografija</w:t>
            </w:r>
            <w:r w:rsidR="008B00BA" w:rsidRPr="007D7E89">
              <w:rPr>
                <w:rFonts w:ascii="Calibri" w:hAnsi="Calibri"/>
                <w:i/>
                <w:iCs/>
                <w:color w:val="000000"/>
                <w:sz w:val="20"/>
                <w:szCs w:val="20"/>
              </w:rPr>
              <w:t>:</w:t>
            </w:r>
            <w:r w:rsidR="008B00BA" w:rsidRPr="007D7E89">
              <w:rPr>
                <w:rStyle w:val="apple-converted-space"/>
                <w:rFonts w:ascii="Calibri" w:hAnsi="Calibri"/>
                <w:color w:val="000000"/>
                <w:sz w:val="20"/>
                <w:szCs w:val="20"/>
              </w:rPr>
              <w:t> </w:t>
            </w:r>
            <w:r w:rsidR="008B00BA" w:rsidRPr="007D7E89">
              <w:rPr>
                <w:rFonts w:ascii="Calibri" w:hAnsi="Calibri"/>
                <w:color w:val="000000"/>
                <w:sz w:val="20"/>
                <w:szCs w:val="20"/>
              </w:rPr>
              <w:t>Matevž Paternoster</w:t>
            </w:r>
          </w:p>
          <w:p w14:paraId="0774FD58" w14:textId="77777777" w:rsidR="008B00BA" w:rsidRPr="007D7E89" w:rsidRDefault="008B00BA" w:rsidP="008B00BA">
            <w:pPr>
              <w:rPr>
                <w:sz w:val="20"/>
                <w:szCs w:val="20"/>
              </w:rPr>
            </w:pPr>
          </w:p>
          <w:p w14:paraId="2E27DF8D" w14:textId="77777777" w:rsidR="008B00BA" w:rsidRPr="007D7E89" w:rsidRDefault="008B00BA" w:rsidP="00E54149">
            <w:pPr>
              <w:rPr>
                <w:sz w:val="20"/>
                <w:szCs w:val="20"/>
              </w:rPr>
            </w:pPr>
            <w:r w:rsidRPr="007D7E89">
              <w:rPr>
                <w:rFonts w:ascii="Calibri" w:hAnsi="Calibri"/>
                <w:color w:val="000000"/>
                <w:sz w:val="20"/>
                <w:szCs w:val="20"/>
              </w:rPr>
              <w:t>Foto / Zgodovina_Prihodnosti_06_MGML_Plecnikova_Hisa.jpg</w:t>
            </w:r>
          </w:p>
          <w:p w14:paraId="4AB8021C" w14:textId="77777777" w:rsidR="008B00BA" w:rsidRPr="007D7E89" w:rsidRDefault="008B00BA" w:rsidP="008B00BA">
            <w:pPr>
              <w:outlineLvl w:val="0"/>
              <w:rPr>
                <w:rFonts w:ascii="Calibri" w:hAnsi="Calibri"/>
                <w:color w:val="000000"/>
                <w:sz w:val="20"/>
                <w:szCs w:val="20"/>
              </w:rPr>
            </w:pPr>
            <w:r w:rsidRPr="007D7E89">
              <w:rPr>
                <w:rFonts w:ascii="Calibri" w:hAnsi="Calibri"/>
                <w:color w:val="000000"/>
                <w:sz w:val="20"/>
                <w:szCs w:val="20"/>
              </w:rPr>
              <w:t>Neža Brankovič, VITEK STOLP /</w:t>
            </w:r>
            <w:r w:rsidRPr="007D7E89">
              <w:rPr>
                <w:rStyle w:val="apple-converted-space"/>
                <w:rFonts w:ascii="Calibri" w:hAnsi="Calibri"/>
                <w:color w:val="000000"/>
                <w:sz w:val="20"/>
                <w:szCs w:val="20"/>
              </w:rPr>
              <w:t> </w:t>
            </w:r>
            <w:r w:rsidRPr="007D7E89">
              <w:rPr>
                <w:rFonts w:ascii="Calibri" w:hAnsi="Calibri"/>
                <w:i/>
                <w:iCs/>
                <w:color w:val="000000"/>
                <w:sz w:val="20"/>
                <w:szCs w:val="20"/>
              </w:rPr>
              <w:t>SLIM TOWER</w:t>
            </w:r>
          </w:p>
          <w:p w14:paraId="1035B681" w14:textId="77777777" w:rsidR="008B00BA" w:rsidRPr="007D7E89" w:rsidRDefault="00E54149" w:rsidP="008B00BA">
            <w:pPr>
              <w:textAlignment w:val="top"/>
              <w:rPr>
                <w:rFonts w:ascii="Calibri" w:hAnsi="Calibri"/>
                <w:color w:val="000000"/>
                <w:sz w:val="20"/>
                <w:szCs w:val="20"/>
              </w:rPr>
            </w:pPr>
            <w:r w:rsidRPr="007D7E89">
              <w:rPr>
                <w:rFonts w:ascii="Calibri" w:hAnsi="Calibri"/>
                <w:color w:val="000000"/>
                <w:sz w:val="20"/>
                <w:szCs w:val="20"/>
              </w:rPr>
              <w:t>Projekt</w:t>
            </w:r>
            <w:r w:rsidR="008B00BA" w:rsidRPr="007D7E89">
              <w:rPr>
                <w:rFonts w:ascii="Calibri" w:hAnsi="Calibri"/>
                <w:i/>
                <w:iCs/>
                <w:color w:val="000000"/>
                <w:sz w:val="20"/>
                <w:szCs w:val="20"/>
              </w:rPr>
              <w:t>:</w:t>
            </w:r>
            <w:r w:rsidR="008B00BA" w:rsidRPr="007D7E89">
              <w:rPr>
                <w:rStyle w:val="apple-converted-space"/>
                <w:rFonts w:ascii="Calibri" w:hAnsi="Calibri"/>
                <w:color w:val="000000"/>
                <w:sz w:val="20"/>
                <w:szCs w:val="20"/>
              </w:rPr>
              <w:t> </w:t>
            </w:r>
            <w:r w:rsidR="008B00BA" w:rsidRPr="007D7E89">
              <w:rPr>
                <w:rFonts w:ascii="Calibri" w:hAnsi="Calibri"/>
                <w:color w:val="000000"/>
                <w:sz w:val="20"/>
                <w:szCs w:val="20"/>
              </w:rPr>
              <w:t>Jože Plečnik,</w:t>
            </w:r>
            <w:r w:rsidR="008B00BA" w:rsidRPr="007D7E89">
              <w:rPr>
                <w:rStyle w:val="apple-converted-space"/>
                <w:rFonts w:ascii="Calibri" w:hAnsi="Calibri"/>
                <w:color w:val="000000"/>
                <w:sz w:val="20"/>
                <w:szCs w:val="20"/>
              </w:rPr>
              <w:t> </w:t>
            </w:r>
            <w:r w:rsidR="008B00BA" w:rsidRPr="007D7E89">
              <w:rPr>
                <w:rFonts w:ascii="Calibri" w:hAnsi="Calibri"/>
                <w:color w:val="000000"/>
                <w:sz w:val="20"/>
                <w:szCs w:val="20"/>
              </w:rPr>
              <w:t>Cerkev sv. Mihaela, Črna vas pri Ljubljani, 1925-1939, vitek stolp z zvonom</w:t>
            </w:r>
          </w:p>
          <w:p w14:paraId="77A72D87" w14:textId="77777777" w:rsidR="005F757D" w:rsidRPr="00E54149" w:rsidRDefault="008B00BA" w:rsidP="00E54149">
            <w:pPr>
              <w:textAlignment w:val="top"/>
              <w:rPr>
                <w:rFonts w:ascii="Calibri" w:hAnsi="Calibri"/>
                <w:color w:val="000000"/>
              </w:rPr>
            </w:pPr>
            <w:r w:rsidRPr="007D7E89">
              <w:rPr>
                <w:rFonts w:ascii="Calibri" w:hAnsi="Calibri"/>
                <w:color w:val="000000"/>
                <w:sz w:val="20"/>
                <w:szCs w:val="20"/>
              </w:rPr>
              <w:t>Fotografija</w:t>
            </w:r>
            <w:r w:rsidRPr="007D7E89">
              <w:rPr>
                <w:rFonts w:ascii="Calibri" w:hAnsi="Calibri"/>
                <w:i/>
                <w:iCs/>
                <w:color w:val="000000"/>
                <w:sz w:val="20"/>
                <w:szCs w:val="20"/>
              </w:rPr>
              <w:t>:</w:t>
            </w:r>
            <w:r w:rsidRPr="007D7E89">
              <w:rPr>
                <w:rStyle w:val="apple-converted-space"/>
                <w:rFonts w:ascii="Calibri" w:hAnsi="Calibri"/>
                <w:color w:val="000000"/>
                <w:sz w:val="20"/>
                <w:szCs w:val="20"/>
              </w:rPr>
              <w:t> </w:t>
            </w:r>
            <w:r w:rsidRPr="007D7E89">
              <w:rPr>
                <w:rFonts w:ascii="Calibri" w:hAnsi="Calibri"/>
                <w:color w:val="000000"/>
                <w:sz w:val="20"/>
                <w:szCs w:val="20"/>
              </w:rPr>
              <w:t>Matevž Paternoster</w:t>
            </w:r>
          </w:p>
        </w:tc>
        <w:bookmarkStart w:id="1" w:name="_GoBack"/>
        <w:bookmarkEnd w:id="1"/>
      </w:tr>
    </w:tbl>
    <w:p w14:paraId="57B097D6" w14:textId="77777777" w:rsidR="00AF41A3" w:rsidRDefault="00AF41A3" w:rsidP="00AC0398">
      <w:pPr>
        <w:spacing w:after="0"/>
      </w:pPr>
    </w:p>
    <w:p w14:paraId="08D7CF4E" w14:textId="77777777" w:rsidR="008A543C" w:rsidRDefault="008A543C">
      <w:pPr>
        <w:rPr>
          <w:b/>
          <w:bCs/>
          <w:noProof/>
          <w:lang w:eastAsia="sl-SI"/>
        </w:rPr>
      </w:pPr>
      <w:r>
        <w:rPr>
          <w:b/>
          <w:bCs/>
          <w:noProof/>
          <w:lang w:eastAsia="sl-SI"/>
        </w:rPr>
        <w:br w:type="page"/>
      </w:r>
    </w:p>
    <w:p w14:paraId="2CBDC682" w14:textId="4D45C65D" w:rsidR="00ED5E3B" w:rsidRPr="00D8719E" w:rsidRDefault="00627390" w:rsidP="00733035">
      <w:pPr>
        <w:spacing w:after="0"/>
        <w:outlineLvl w:val="0"/>
        <w:rPr>
          <w:b/>
          <w:bCs/>
          <w:noProof/>
          <w:lang w:eastAsia="sl-SI"/>
        </w:rPr>
      </w:pPr>
      <w:r w:rsidRPr="00D8719E">
        <w:rPr>
          <w:b/>
          <w:bCs/>
          <w:noProof/>
          <w:lang w:eastAsia="sl-SI"/>
        </w:rPr>
        <w:lastRenderedPageBreak/>
        <w:t>KOLOFON RAZSTAVE</w:t>
      </w:r>
    </w:p>
    <w:p w14:paraId="077533EF" w14:textId="77777777" w:rsidR="00627390" w:rsidRPr="008E26FA" w:rsidRDefault="00627390" w:rsidP="00733035">
      <w:pPr>
        <w:spacing w:after="0"/>
        <w:outlineLvl w:val="0"/>
        <w:rPr>
          <w:bCs/>
          <w:noProof/>
          <w:lang w:eastAsia="sl-SI"/>
        </w:rPr>
      </w:pPr>
      <w:r w:rsidRPr="008E26FA">
        <w:rPr>
          <w:bCs/>
          <w:noProof/>
          <w:lang w:eastAsia="sl-SI"/>
        </w:rPr>
        <w:t>ZGODOVINA PRIHODNOSTI: Praelementi Plečnikove arhitekture</w:t>
      </w:r>
    </w:p>
    <w:p w14:paraId="36560EF9" w14:textId="77777777" w:rsidR="00627390" w:rsidRPr="008E26FA" w:rsidRDefault="00627390" w:rsidP="008E26FA">
      <w:pPr>
        <w:spacing w:after="0"/>
        <w:rPr>
          <w:bCs/>
          <w:noProof/>
          <w:lang w:eastAsia="sl-SI"/>
        </w:rPr>
      </w:pPr>
      <w:r w:rsidRPr="008E26FA">
        <w:rPr>
          <w:bCs/>
          <w:noProof/>
          <w:lang w:eastAsia="sl-SI"/>
        </w:rPr>
        <w:t>Občasna razstava</w:t>
      </w:r>
      <w:r w:rsidR="008E26FA">
        <w:rPr>
          <w:bCs/>
          <w:noProof/>
          <w:lang w:eastAsia="sl-SI"/>
        </w:rPr>
        <w:t xml:space="preserve">, </w:t>
      </w:r>
      <w:r w:rsidRPr="008E26FA">
        <w:rPr>
          <w:bCs/>
          <w:noProof/>
          <w:lang w:eastAsia="sl-SI"/>
        </w:rPr>
        <w:t>7. 2.–10. 5. 2020</w:t>
      </w:r>
    </w:p>
    <w:p w14:paraId="1E89344F" w14:textId="77777777" w:rsidR="00627390" w:rsidRPr="008E26FA" w:rsidRDefault="00627390" w:rsidP="008E26FA">
      <w:pPr>
        <w:spacing w:after="0"/>
        <w:rPr>
          <w:bCs/>
          <w:noProof/>
          <w:lang w:eastAsia="sl-SI"/>
        </w:rPr>
      </w:pPr>
      <w:r w:rsidRPr="008E26FA">
        <w:rPr>
          <w:bCs/>
          <w:noProof/>
          <w:lang w:eastAsia="sl-SI"/>
        </w:rPr>
        <w:t>MUZEJ IN GALERIJE MESTA LJUBLJANE</w:t>
      </w:r>
    </w:p>
    <w:p w14:paraId="10A889FA" w14:textId="77777777" w:rsidR="00627390" w:rsidRPr="008E26FA" w:rsidRDefault="00627390" w:rsidP="008E26FA">
      <w:pPr>
        <w:spacing w:after="0"/>
        <w:rPr>
          <w:bCs/>
          <w:noProof/>
          <w:lang w:eastAsia="sl-SI"/>
        </w:rPr>
      </w:pPr>
      <w:r w:rsidRPr="008E26FA">
        <w:rPr>
          <w:bCs/>
          <w:noProof/>
          <w:lang w:eastAsia="sl-SI"/>
        </w:rPr>
        <w:t>PLEČNIKOVA HIŠA</w:t>
      </w:r>
      <w:r w:rsidR="008E26FA">
        <w:rPr>
          <w:bCs/>
          <w:noProof/>
          <w:lang w:eastAsia="sl-SI"/>
        </w:rPr>
        <w:t>, z</w:t>
      </w:r>
      <w:r w:rsidRPr="008E26FA">
        <w:rPr>
          <w:bCs/>
          <w:noProof/>
          <w:lang w:eastAsia="sl-SI"/>
        </w:rPr>
        <w:t>anje Blaž Peršin, direktor</w:t>
      </w:r>
    </w:p>
    <w:p w14:paraId="2CC1F60B" w14:textId="77777777" w:rsidR="00627390" w:rsidRPr="008E26FA" w:rsidRDefault="00627390" w:rsidP="008E26FA">
      <w:pPr>
        <w:spacing w:after="0"/>
        <w:rPr>
          <w:bCs/>
          <w:noProof/>
          <w:lang w:eastAsia="sl-SI"/>
        </w:rPr>
      </w:pPr>
      <w:r w:rsidRPr="008E26FA">
        <w:rPr>
          <w:bCs/>
          <w:noProof/>
          <w:lang w:eastAsia="sl-SI"/>
        </w:rPr>
        <w:t>Kustosi razstave</w:t>
      </w:r>
      <w:r w:rsidR="008E26FA">
        <w:rPr>
          <w:bCs/>
          <w:noProof/>
          <w:lang w:eastAsia="sl-SI"/>
        </w:rPr>
        <w:t>:</w:t>
      </w:r>
      <w:r w:rsidRPr="008E26FA">
        <w:rPr>
          <w:bCs/>
          <w:noProof/>
          <w:lang w:eastAsia="sl-SI"/>
        </w:rPr>
        <w:t xml:space="preserve"> Ana Kreč, Lovrenc Kolenc, Ana Porok</w:t>
      </w:r>
    </w:p>
    <w:p w14:paraId="2808BCA5" w14:textId="77777777" w:rsidR="00627390" w:rsidRPr="008E26FA" w:rsidRDefault="00627390" w:rsidP="008E26FA">
      <w:pPr>
        <w:spacing w:after="0"/>
        <w:rPr>
          <w:bCs/>
          <w:noProof/>
          <w:lang w:eastAsia="sl-SI"/>
        </w:rPr>
      </w:pPr>
      <w:r w:rsidRPr="008E26FA">
        <w:rPr>
          <w:bCs/>
          <w:noProof/>
          <w:lang w:eastAsia="sl-SI"/>
        </w:rPr>
        <w:t>Besedilo zloženke</w:t>
      </w:r>
      <w:r w:rsidR="008E26FA">
        <w:rPr>
          <w:bCs/>
          <w:noProof/>
          <w:lang w:eastAsia="sl-SI"/>
        </w:rPr>
        <w:t>:</w:t>
      </w:r>
      <w:r w:rsidRPr="008E26FA">
        <w:rPr>
          <w:bCs/>
          <w:noProof/>
          <w:lang w:eastAsia="sl-SI"/>
        </w:rPr>
        <w:t xml:space="preserve"> prof. Jurij Sadar</w:t>
      </w:r>
    </w:p>
    <w:p w14:paraId="7239C5B4" w14:textId="77777777" w:rsidR="00627390" w:rsidRPr="008E26FA" w:rsidRDefault="00627390" w:rsidP="008E26FA">
      <w:pPr>
        <w:spacing w:after="0"/>
        <w:rPr>
          <w:bCs/>
          <w:noProof/>
          <w:lang w:eastAsia="sl-SI"/>
        </w:rPr>
      </w:pPr>
      <w:r w:rsidRPr="008E26FA">
        <w:rPr>
          <w:bCs/>
          <w:noProof/>
          <w:lang w:eastAsia="sl-SI"/>
        </w:rPr>
        <w:t>Avtorji besedil na razstavi</w:t>
      </w:r>
      <w:r w:rsidR="008E26FA">
        <w:rPr>
          <w:bCs/>
          <w:noProof/>
          <w:lang w:eastAsia="sl-SI"/>
        </w:rPr>
        <w:t>:</w:t>
      </w:r>
      <w:r w:rsidRPr="008E26FA">
        <w:rPr>
          <w:bCs/>
          <w:noProof/>
          <w:lang w:eastAsia="sl-SI"/>
        </w:rPr>
        <w:t xml:space="preserve"> prof. dr. Aleš Vodopivec, doc. dr. Peter Šenk, dr. Miloš Kosec, prof. Jurij Sadar</w:t>
      </w:r>
    </w:p>
    <w:p w14:paraId="2D627A56" w14:textId="77777777" w:rsidR="00627390" w:rsidRPr="008E26FA" w:rsidRDefault="00627390" w:rsidP="008E26FA">
      <w:pPr>
        <w:spacing w:after="0"/>
        <w:rPr>
          <w:bCs/>
          <w:noProof/>
          <w:lang w:eastAsia="sl-SI"/>
        </w:rPr>
      </w:pPr>
      <w:r w:rsidRPr="008E26FA">
        <w:rPr>
          <w:bCs/>
          <w:noProof/>
          <w:lang w:eastAsia="sl-SI"/>
        </w:rPr>
        <w:t>Fotografije</w:t>
      </w:r>
      <w:r w:rsidR="008E26FA">
        <w:rPr>
          <w:bCs/>
          <w:noProof/>
          <w:lang w:eastAsia="sl-SI"/>
        </w:rPr>
        <w:t>:</w:t>
      </w:r>
      <w:r w:rsidRPr="008E26FA">
        <w:rPr>
          <w:bCs/>
          <w:noProof/>
          <w:lang w:eastAsia="sl-SI"/>
        </w:rPr>
        <w:t xml:space="preserve"> Matevž Paternoster</w:t>
      </w:r>
    </w:p>
    <w:p w14:paraId="35FBF71B" w14:textId="63A253A5" w:rsidR="00627390" w:rsidRDefault="00627390" w:rsidP="008E26FA">
      <w:pPr>
        <w:spacing w:after="0"/>
        <w:rPr>
          <w:bCs/>
          <w:noProof/>
          <w:lang w:eastAsia="sl-SI"/>
        </w:rPr>
      </w:pPr>
      <w:r w:rsidRPr="008E26FA">
        <w:rPr>
          <w:bCs/>
          <w:noProof/>
          <w:lang w:eastAsia="sl-SI"/>
        </w:rPr>
        <w:t>Avtorji praelementov - študenti Univerze v Ljubljani, Fakultete za arhitekturo, seminarja prof. Jurija Sadarja: Bozja Matija, Brankovič Neža, Burger Nina, Gašperin Miha, Gruevska Magdalena, Hlede Matic, Jaki Neža, Krašovec Nadja, Oblak Sebastjan, Pekolj Pia, Pirih Lara, Podberšič Kristina, Podgoršek Jan, Polič Pia, Poposka Anastasija, Praček Pia, Pranjič Lidija, Prijon Lara, Sevšek Eva, Sičáková Patrícia, Starič Maja, Stojkovska Isidora</w:t>
      </w:r>
    </w:p>
    <w:p w14:paraId="656FC9EA" w14:textId="0CA20235" w:rsidR="005A5509" w:rsidRPr="008E26FA" w:rsidRDefault="005A5509" w:rsidP="008E26FA">
      <w:pPr>
        <w:spacing w:after="0"/>
        <w:rPr>
          <w:bCs/>
          <w:noProof/>
          <w:lang w:eastAsia="sl-SI"/>
        </w:rPr>
      </w:pPr>
      <w:r>
        <w:rPr>
          <w:bCs/>
          <w:noProof/>
          <w:lang w:eastAsia="sl-SI"/>
        </w:rPr>
        <w:t>Avtorji pohištvenih kosov nastalih pri predmetu Detajl v arhitekturni kompoziciji na UL, Fakulteti za arhitekturo: Valentin Tribušon, Mitja Šemrov in Monika Rečnik</w:t>
      </w:r>
    </w:p>
    <w:p w14:paraId="2185885A" w14:textId="0B00A331" w:rsidR="00627390" w:rsidRPr="008E26FA" w:rsidRDefault="00627390" w:rsidP="008E26FA">
      <w:pPr>
        <w:spacing w:after="0"/>
        <w:rPr>
          <w:bCs/>
          <w:noProof/>
          <w:lang w:eastAsia="sl-SI"/>
        </w:rPr>
      </w:pPr>
      <w:r w:rsidRPr="008E26FA">
        <w:rPr>
          <w:bCs/>
          <w:noProof/>
          <w:lang w:eastAsia="sl-SI"/>
        </w:rPr>
        <w:t>Mentorji: prof. Jurij Sadar, asist. Ana Kreč, tehnična sodelavca Lovrenc Kolenc in Jurij Ličen Produkcija razstave: Eva Bolha</w:t>
      </w:r>
    </w:p>
    <w:p w14:paraId="1ACCAE21" w14:textId="77777777" w:rsidR="00627390" w:rsidRPr="008E26FA" w:rsidRDefault="00627390" w:rsidP="008E26FA">
      <w:pPr>
        <w:spacing w:after="0"/>
        <w:rPr>
          <w:bCs/>
          <w:noProof/>
          <w:lang w:eastAsia="sl-SI"/>
        </w:rPr>
      </w:pPr>
      <w:r w:rsidRPr="008E26FA">
        <w:rPr>
          <w:bCs/>
          <w:noProof/>
          <w:lang w:eastAsia="sl-SI"/>
        </w:rPr>
        <w:t>Oblikovanje: Bojan Lazarevič, Agora Proars</w:t>
      </w:r>
    </w:p>
    <w:p w14:paraId="3940DBC4" w14:textId="77777777" w:rsidR="00627390" w:rsidRPr="008E26FA" w:rsidRDefault="00627390" w:rsidP="008E26FA">
      <w:pPr>
        <w:spacing w:after="0"/>
        <w:rPr>
          <w:bCs/>
          <w:noProof/>
          <w:lang w:eastAsia="sl-SI"/>
        </w:rPr>
      </w:pPr>
      <w:r w:rsidRPr="008E26FA">
        <w:rPr>
          <w:bCs/>
          <w:noProof/>
          <w:lang w:eastAsia="sl-SI"/>
        </w:rPr>
        <w:t>Priprava fotografij: Tina Dacar</w:t>
      </w:r>
    </w:p>
    <w:p w14:paraId="083BB564" w14:textId="77777777" w:rsidR="00627390" w:rsidRPr="008E26FA" w:rsidRDefault="00627390" w:rsidP="008E26FA">
      <w:pPr>
        <w:spacing w:after="0"/>
        <w:rPr>
          <w:bCs/>
          <w:noProof/>
          <w:lang w:eastAsia="sl-SI"/>
        </w:rPr>
      </w:pPr>
      <w:r w:rsidRPr="008E26FA">
        <w:rPr>
          <w:bCs/>
          <w:noProof/>
          <w:lang w:eastAsia="sl-SI"/>
        </w:rPr>
        <w:t>Jezikovni pregled: Katja Paladin</w:t>
      </w:r>
    </w:p>
    <w:p w14:paraId="75AA5FDE" w14:textId="77777777" w:rsidR="00627390" w:rsidRPr="008E26FA" w:rsidRDefault="00627390" w:rsidP="008E26FA">
      <w:pPr>
        <w:spacing w:after="0"/>
        <w:rPr>
          <w:bCs/>
          <w:noProof/>
          <w:lang w:eastAsia="sl-SI"/>
        </w:rPr>
      </w:pPr>
      <w:r w:rsidRPr="008E26FA">
        <w:rPr>
          <w:bCs/>
          <w:noProof/>
          <w:lang w:eastAsia="sl-SI"/>
        </w:rPr>
        <w:t>Prevod v angleščino: Matic Šavli</w:t>
      </w:r>
    </w:p>
    <w:p w14:paraId="242CBDBD" w14:textId="77777777" w:rsidR="00627390" w:rsidRPr="008E26FA" w:rsidRDefault="00627390" w:rsidP="008E26FA">
      <w:pPr>
        <w:spacing w:after="0"/>
        <w:rPr>
          <w:bCs/>
          <w:noProof/>
          <w:lang w:eastAsia="sl-SI"/>
        </w:rPr>
      </w:pPr>
      <w:r w:rsidRPr="008E26FA">
        <w:rPr>
          <w:bCs/>
          <w:noProof/>
          <w:lang w:eastAsia="sl-SI"/>
        </w:rPr>
        <w:t>Promocija: Urša Karer, Nejc Kovačič</w:t>
      </w:r>
    </w:p>
    <w:p w14:paraId="6377B953" w14:textId="77777777" w:rsidR="00040421" w:rsidRPr="008E26FA" w:rsidRDefault="00627390" w:rsidP="00040421">
      <w:pPr>
        <w:spacing w:after="0"/>
        <w:rPr>
          <w:bCs/>
          <w:noProof/>
          <w:lang w:eastAsia="sl-SI"/>
        </w:rPr>
      </w:pPr>
      <w:r w:rsidRPr="008E26FA">
        <w:rPr>
          <w:bCs/>
          <w:noProof/>
          <w:lang w:eastAsia="sl-SI"/>
        </w:rPr>
        <w:t xml:space="preserve">Tehnična postavitev: </w:t>
      </w:r>
      <w:r w:rsidR="008E26FA" w:rsidRPr="008E26FA">
        <w:rPr>
          <w:bCs/>
          <w:noProof/>
          <w:lang w:eastAsia="sl-SI"/>
        </w:rPr>
        <w:t>O.K.vir, Tehnična služba MGML</w:t>
      </w:r>
    </w:p>
    <w:sectPr w:rsidR="00040421" w:rsidRPr="008E26F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71FD4" w14:textId="77777777" w:rsidR="00D37340" w:rsidRDefault="00D37340" w:rsidP="007913BF">
      <w:pPr>
        <w:spacing w:after="0" w:line="240" w:lineRule="auto"/>
      </w:pPr>
      <w:r>
        <w:separator/>
      </w:r>
    </w:p>
  </w:endnote>
  <w:endnote w:type="continuationSeparator" w:id="0">
    <w:p w14:paraId="3F1DBD84" w14:textId="77777777" w:rsidR="00D37340" w:rsidRDefault="00D37340"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2AD19" w14:textId="77777777" w:rsidR="00D37340" w:rsidRDefault="00D37340" w:rsidP="007913BF">
      <w:pPr>
        <w:spacing w:after="0" w:line="240" w:lineRule="auto"/>
      </w:pPr>
      <w:r>
        <w:separator/>
      </w:r>
    </w:p>
  </w:footnote>
  <w:footnote w:type="continuationSeparator" w:id="0">
    <w:p w14:paraId="72FFB5AE" w14:textId="77777777" w:rsidR="00D37340" w:rsidRDefault="00D37340"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BD29A" w14:textId="77777777" w:rsidR="007913BF" w:rsidRDefault="007913BF">
    <w:pPr>
      <w:pStyle w:val="Glava"/>
    </w:pPr>
    <w:r>
      <w:rPr>
        <w:noProof/>
        <w:lang w:val="en-GB" w:eastAsia="en-GB"/>
      </w:rPr>
      <w:drawing>
        <wp:inline distT="0" distB="0" distL="0" distR="0" wp14:anchorId="32039357" wp14:editId="4E383BC2">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530B40ED"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00C51"/>
    <w:rsid w:val="00007611"/>
    <w:rsid w:val="000211B5"/>
    <w:rsid w:val="000308EB"/>
    <w:rsid w:val="0003203C"/>
    <w:rsid w:val="00034C20"/>
    <w:rsid w:val="00035F0D"/>
    <w:rsid w:val="000360CF"/>
    <w:rsid w:val="0004003B"/>
    <w:rsid w:val="00040421"/>
    <w:rsid w:val="000473F9"/>
    <w:rsid w:val="000514FC"/>
    <w:rsid w:val="0006438B"/>
    <w:rsid w:val="00070A45"/>
    <w:rsid w:val="00090A15"/>
    <w:rsid w:val="00097C74"/>
    <w:rsid w:val="000A2E52"/>
    <w:rsid w:val="000B3BAD"/>
    <w:rsid w:val="000D0AD5"/>
    <w:rsid w:val="000D0FF5"/>
    <w:rsid w:val="000D5717"/>
    <w:rsid w:val="000D7F77"/>
    <w:rsid w:val="000E3C77"/>
    <w:rsid w:val="000E6C0D"/>
    <w:rsid w:val="000F19F3"/>
    <w:rsid w:val="00106257"/>
    <w:rsid w:val="00126D9F"/>
    <w:rsid w:val="00127923"/>
    <w:rsid w:val="001358D3"/>
    <w:rsid w:val="00137963"/>
    <w:rsid w:val="0014266C"/>
    <w:rsid w:val="00150B6E"/>
    <w:rsid w:val="00155FDE"/>
    <w:rsid w:val="00165E8F"/>
    <w:rsid w:val="00172F6C"/>
    <w:rsid w:val="001879E7"/>
    <w:rsid w:val="00193F64"/>
    <w:rsid w:val="001A177E"/>
    <w:rsid w:val="001A2301"/>
    <w:rsid w:val="001A3C31"/>
    <w:rsid w:val="001A4F81"/>
    <w:rsid w:val="001B17F7"/>
    <w:rsid w:val="001C3824"/>
    <w:rsid w:val="001C65C2"/>
    <w:rsid w:val="001D46BF"/>
    <w:rsid w:val="001D739F"/>
    <w:rsid w:val="001D73D1"/>
    <w:rsid w:val="00203DAB"/>
    <w:rsid w:val="00204702"/>
    <w:rsid w:val="0022102F"/>
    <w:rsid w:val="0022392C"/>
    <w:rsid w:val="00231C30"/>
    <w:rsid w:val="0024047B"/>
    <w:rsid w:val="002452CE"/>
    <w:rsid w:val="00251EF6"/>
    <w:rsid w:val="0025470E"/>
    <w:rsid w:val="00255FA2"/>
    <w:rsid w:val="0027472E"/>
    <w:rsid w:val="0027672F"/>
    <w:rsid w:val="00282C11"/>
    <w:rsid w:val="0029087D"/>
    <w:rsid w:val="0029510F"/>
    <w:rsid w:val="002A0313"/>
    <w:rsid w:val="002A757B"/>
    <w:rsid w:val="002B760A"/>
    <w:rsid w:val="002B7A0A"/>
    <w:rsid w:val="002B7BD6"/>
    <w:rsid w:val="002C14F4"/>
    <w:rsid w:val="002D6A93"/>
    <w:rsid w:val="002E3B31"/>
    <w:rsid w:val="002E64C4"/>
    <w:rsid w:val="002F0EEA"/>
    <w:rsid w:val="002F1CC8"/>
    <w:rsid w:val="003122CD"/>
    <w:rsid w:val="003258D9"/>
    <w:rsid w:val="00327197"/>
    <w:rsid w:val="00327A78"/>
    <w:rsid w:val="00332440"/>
    <w:rsid w:val="0033583F"/>
    <w:rsid w:val="00335A4E"/>
    <w:rsid w:val="00337D96"/>
    <w:rsid w:val="00342C23"/>
    <w:rsid w:val="00354DDC"/>
    <w:rsid w:val="003561E0"/>
    <w:rsid w:val="00361413"/>
    <w:rsid w:val="00363D9E"/>
    <w:rsid w:val="003655CD"/>
    <w:rsid w:val="00366BCB"/>
    <w:rsid w:val="003754E8"/>
    <w:rsid w:val="0037748A"/>
    <w:rsid w:val="00383B1D"/>
    <w:rsid w:val="0039640B"/>
    <w:rsid w:val="003A3524"/>
    <w:rsid w:val="003A48B1"/>
    <w:rsid w:val="003A71EC"/>
    <w:rsid w:val="003B049E"/>
    <w:rsid w:val="003B5303"/>
    <w:rsid w:val="003B5DFE"/>
    <w:rsid w:val="003B607D"/>
    <w:rsid w:val="003D4647"/>
    <w:rsid w:val="003D790B"/>
    <w:rsid w:val="003E3326"/>
    <w:rsid w:val="004061CA"/>
    <w:rsid w:val="00422373"/>
    <w:rsid w:val="004328B4"/>
    <w:rsid w:val="00433DEF"/>
    <w:rsid w:val="00441A8B"/>
    <w:rsid w:val="00446334"/>
    <w:rsid w:val="00446F30"/>
    <w:rsid w:val="00451207"/>
    <w:rsid w:val="0045353A"/>
    <w:rsid w:val="00460BAF"/>
    <w:rsid w:val="0046365A"/>
    <w:rsid w:val="0046635C"/>
    <w:rsid w:val="004A327D"/>
    <w:rsid w:val="004B12F0"/>
    <w:rsid w:val="004D4176"/>
    <w:rsid w:val="004D787F"/>
    <w:rsid w:val="004E142F"/>
    <w:rsid w:val="00506840"/>
    <w:rsid w:val="00510A6E"/>
    <w:rsid w:val="00511D42"/>
    <w:rsid w:val="00516586"/>
    <w:rsid w:val="00520907"/>
    <w:rsid w:val="00521D1B"/>
    <w:rsid w:val="00531019"/>
    <w:rsid w:val="00531FA8"/>
    <w:rsid w:val="00534C5B"/>
    <w:rsid w:val="005376FF"/>
    <w:rsid w:val="005446A3"/>
    <w:rsid w:val="00547126"/>
    <w:rsid w:val="00554AD8"/>
    <w:rsid w:val="00582504"/>
    <w:rsid w:val="00585DED"/>
    <w:rsid w:val="00592B97"/>
    <w:rsid w:val="00597095"/>
    <w:rsid w:val="005A5509"/>
    <w:rsid w:val="005B24D9"/>
    <w:rsid w:val="005B3F68"/>
    <w:rsid w:val="005B4410"/>
    <w:rsid w:val="005E34D9"/>
    <w:rsid w:val="005E3E09"/>
    <w:rsid w:val="005E5AB9"/>
    <w:rsid w:val="005F5CF7"/>
    <w:rsid w:val="005F664A"/>
    <w:rsid w:val="005F757D"/>
    <w:rsid w:val="006003D4"/>
    <w:rsid w:val="006021AE"/>
    <w:rsid w:val="00605369"/>
    <w:rsid w:val="00615A1E"/>
    <w:rsid w:val="006267FE"/>
    <w:rsid w:val="00627390"/>
    <w:rsid w:val="00634352"/>
    <w:rsid w:val="00634AE2"/>
    <w:rsid w:val="006460E6"/>
    <w:rsid w:val="00646AB2"/>
    <w:rsid w:val="006516B1"/>
    <w:rsid w:val="00661B61"/>
    <w:rsid w:val="00661CF0"/>
    <w:rsid w:val="00663A35"/>
    <w:rsid w:val="0066533C"/>
    <w:rsid w:val="00666207"/>
    <w:rsid w:val="00684F67"/>
    <w:rsid w:val="00685165"/>
    <w:rsid w:val="006A48E8"/>
    <w:rsid w:val="006A6C51"/>
    <w:rsid w:val="006C3271"/>
    <w:rsid w:val="006C60A9"/>
    <w:rsid w:val="006E6444"/>
    <w:rsid w:val="006F16CE"/>
    <w:rsid w:val="006F248A"/>
    <w:rsid w:val="007028DD"/>
    <w:rsid w:val="00703194"/>
    <w:rsid w:val="00704B6A"/>
    <w:rsid w:val="00717502"/>
    <w:rsid w:val="0072777B"/>
    <w:rsid w:val="00733035"/>
    <w:rsid w:val="00735BC6"/>
    <w:rsid w:val="00737EE7"/>
    <w:rsid w:val="00741168"/>
    <w:rsid w:val="00757723"/>
    <w:rsid w:val="00762023"/>
    <w:rsid w:val="00763655"/>
    <w:rsid w:val="00763F6D"/>
    <w:rsid w:val="0076491B"/>
    <w:rsid w:val="00765420"/>
    <w:rsid w:val="00772CEC"/>
    <w:rsid w:val="0077777D"/>
    <w:rsid w:val="00780C56"/>
    <w:rsid w:val="00782AD1"/>
    <w:rsid w:val="00783CA1"/>
    <w:rsid w:val="007913BF"/>
    <w:rsid w:val="00795F2A"/>
    <w:rsid w:val="007A324D"/>
    <w:rsid w:val="007B12F3"/>
    <w:rsid w:val="007B203D"/>
    <w:rsid w:val="007D5F56"/>
    <w:rsid w:val="007D7E89"/>
    <w:rsid w:val="007E7842"/>
    <w:rsid w:val="007F0900"/>
    <w:rsid w:val="007F43C2"/>
    <w:rsid w:val="007F59D4"/>
    <w:rsid w:val="00800248"/>
    <w:rsid w:val="00800D75"/>
    <w:rsid w:val="00806CE1"/>
    <w:rsid w:val="008117D5"/>
    <w:rsid w:val="00812304"/>
    <w:rsid w:val="00814685"/>
    <w:rsid w:val="00814D41"/>
    <w:rsid w:val="00824EF8"/>
    <w:rsid w:val="008267E2"/>
    <w:rsid w:val="00832521"/>
    <w:rsid w:val="008500C5"/>
    <w:rsid w:val="00865214"/>
    <w:rsid w:val="008730B7"/>
    <w:rsid w:val="00877919"/>
    <w:rsid w:val="008A543C"/>
    <w:rsid w:val="008B00BA"/>
    <w:rsid w:val="008E26FA"/>
    <w:rsid w:val="008E68EB"/>
    <w:rsid w:val="008E71C1"/>
    <w:rsid w:val="009074D6"/>
    <w:rsid w:val="00921971"/>
    <w:rsid w:val="0093722D"/>
    <w:rsid w:val="00946628"/>
    <w:rsid w:val="00954C56"/>
    <w:rsid w:val="009629F0"/>
    <w:rsid w:val="00972589"/>
    <w:rsid w:val="00972B66"/>
    <w:rsid w:val="00990A86"/>
    <w:rsid w:val="009931E1"/>
    <w:rsid w:val="00997431"/>
    <w:rsid w:val="009A1B1A"/>
    <w:rsid w:val="009A3CAB"/>
    <w:rsid w:val="009D02C6"/>
    <w:rsid w:val="009D5678"/>
    <w:rsid w:val="009E320F"/>
    <w:rsid w:val="009F561D"/>
    <w:rsid w:val="009F7D5E"/>
    <w:rsid w:val="00A04565"/>
    <w:rsid w:val="00A05873"/>
    <w:rsid w:val="00A245F9"/>
    <w:rsid w:val="00A536A1"/>
    <w:rsid w:val="00A77BBC"/>
    <w:rsid w:val="00A9396E"/>
    <w:rsid w:val="00A978FF"/>
    <w:rsid w:val="00AB4351"/>
    <w:rsid w:val="00AB6063"/>
    <w:rsid w:val="00AC0398"/>
    <w:rsid w:val="00AC0933"/>
    <w:rsid w:val="00AC1DA5"/>
    <w:rsid w:val="00AC3239"/>
    <w:rsid w:val="00AC5F1C"/>
    <w:rsid w:val="00AD1CFE"/>
    <w:rsid w:val="00AD4D52"/>
    <w:rsid w:val="00AD7AF4"/>
    <w:rsid w:val="00AE1DC8"/>
    <w:rsid w:val="00AF41A3"/>
    <w:rsid w:val="00AF643C"/>
    <w:rsid w:val="00AF7CE7"/>
    <w:rsid w:val="00B06B08"/>
    <w:rsid w:val="00B06F39"/>
    <w:rsid w:val="00B077F9"/>
    <w:rsid w:val="00B0787E"/>
    <w:rsid w:val="00B14838"/>
    <w:rsid w:val="00B15A18"/>
    <w:rsid w:val="00B33647"/>
    <w:rsid w:val="00B50421"/>
    <w:rsid w:val="00B547C7"/>
    <w:rsid w:val="00B65BE8"/>
    <w:rsid w:val="00B7087A"/>
    <w:rsid w:val="00B75BDD"/>
    <w:rsid w:val="00B76025"/>
    <w:rsid w:val="00B762CA"/>
    <w:rsid w:val="00B76340"/>
    <w:rsid w:val="00B92E1F"/>
    <w:rsid w:val="00B97FB7"/>
    <w:rsid w:val="00BC4A23"/>
    <w:rsid w:val="00BC69AE"/>
    <w:rsid w:val="00BC7C99"/>
    <w:rsid w:val="00BC7E5F"/>
    <w:rsid w:val="00BE07CB"/>
    <w:rsid w:val="00BE09F0"/>
    <w:rsid w:val="00BE3FAF"/>
    <w:rsid w:val="00BF2BCB"/>
    <w:rsid w:val="00BF5F89"/>
    <w:rsid w:val="00C030D9"/>
    <w:rsid w:val="00C13FD8"/>
    <w:rsid w:val="00C1554F"/>
    <w:rsid w:val="00C3183A"/>
    <w:rsid w:val="00C35F19"/>
    <w:rsid w:val="00C40366"/>
    <w:rsid w:val="00C473A9"/>
    <w:rsid w:val="00C60790"/>
    <w:rsid w:val="00C729A6"/>
    <w:rsid w:val="00C8095F"/>
    <w:rsid w:val="00C838C5"/>
    <w:rsid w:val="00C84DA5"/>
    <w:rsid w:val="00C97C1C"/>
    <w:rsid w:val="00CA5D5F"/>
    <w:rsid w:val="00CB08F9"/>
    <w:rsid w:val="00CB1BF0"/>
    <w:rsid w:val="00CB392D"/>
    <w:rsid w:val="00CC346D"/>
    <w:rsid w:val="00CD2948"/>
    <w:rsid w:val="00CD3A24"/>
    <w:rsid w:val="00CE2D61"/>
    <w:rsid w:val="00CE5FF3"/>
    <w:rsid w:val="00CF2548"/>
    <w:rsid w:val="00D03944"/>
    <w:rsid w:val="00D0589E"/>
    <w:rsid w:val="00D05CBA"/>
    <w:rsid w:val="00D0698A"/>
    <w:rsid w:val="00D174E1"/>
    <w:rsid w:val="00D21EB7"/>
    <w:rsid w:val="00D22582"/>
    <w:rsid w:val="00D30E5C"/>
    <w:rsid w:val="00D37340"/>
    <w:rsid w:val="00D379D6"/>
    <w:rsid w:val="00D51874"/>
    <w:rsid w:val="00D55362"/>
    <w:rsid w:val="00D62814"/>
    <w:rsid w:val="00D678AB"/>
    <w:rsid w:val="00D834B9"/>
    <w:rsid w:val="00D8719E"/>
    <w:rsid w:val="00D914B8"/>
    <w:rsid w:val="00D96174"/>
    <w:rsid w:val="00D97190"/>
    <w:rsid w:val="00DA5257"/>
    <w:rsid w:val="00DB5902"/>
    <w:rsid w:val="00DE0880"/>
    <w:rsid w:val="00DF60E5"/>
    <w:rsid w:val="00E05F59"/>
    <w:rsid w:val="00E20059"/>
    <w:rsid w:val="00E236C0"/>
    <w:rsid w:val="00E24BB5"/>
    <w:rsid w:val="00E269CA"/>
    <w:rsid w:val="00E26DAF"/>
    <w:rsid w:val="00E423CE"/>
    <w:rsid w:val="00E426E2"/>
    <w:rsid w:val="00E517F2"/>
    <w:rsid w:val="00E54149"/>
    <w:rsid w:val="00E64871"/>
    <w:rsid w:val="00E67F37"/>
    <w:rsid w:val="00E715C5"/>
    <w:rsid w:val="00E90CC8"/>
    <w:rsid w:val="00E922A6"/>
    <w:rsid w:val="00EA0AA0"/>
    <w:rsid w:val="00EB718B"/>
    <w:rsid w:val="00EC5555"/>
    <w:rsid w:val="00EC75BF"/>
    <w:rsid w:val="00EC7FC5"/>
    <w:rsid w:val="00ED215A"/>
    <w:rsid w:val="00ED2BF2"/>
    <w:rsid w:val="00ED5E3B"/>
    <w:rsid w:val="00EE34FC"/>
    <w:rsid w:val="00EF5740"/>
    <w:rsid w:val="00EF71BD"/>
    <w:rsid w:val="00F0277B"/>
    <w:rsid w:val="00F12BCE"/>
    <w:rsid w:val="00F21106"/>
    <w:rsid w:val="00F33EDB"/>
    <w:rsid w:val="00F341EA"/>
    <w:rsid w:val="00F34FC3"/>
    <w:rsid w:val="00F42E1E"/>
    <w:rsid w:val="00F46D73"/>
    <w:rsid w:val="00F476A0"/>
    <w:rsid w:val="00F514E0"/>
    <w:rsid w:val="00F54BD5"/>
    <w:rsid w:val="00F60C4D"/>
    <w:rsid w:val="00F62377"/>
    <w:rsid w:val="00F7158B"/>
    <w:rsid w:val="00F81970"/>
    <w:rsid w:val="00F82F3E"/>
    <w:rsid w:val="00FA03A3"/>
    <w:rsid w:val="00FB76E7"/>
    <w:rsid w:val="00FC3BE9"/>
    <w:rsid w:val="00FC41BD"/>
    <w:rsid w:val="00FC7157"/>
    <w:rsid w:val="00FD4DA2"/>
    <w:rsid w:val="00FF75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217D0"/>
  <w15:chartTrackingRefBased/>
  <w15:docId w15:val="{2F32D3DD-1191-4166-A4BF-B8885E3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 w:type="paragraph" w:customStyle="1" w:styleId="Standard">
    <w:name w:val="Standard"/>
    <w:rsid w:val="00AC3239"/>
    <w:pPr>
      <w:suppressAutoHyphens/>
      <w:autoSpaceDN w:val="0"/>
      <w:spacing w:line="254" w:lineRule="auto"/>
      <w:textAlignment w:val="baseline"/>
    </w:pPr>
    <w:rPr>
      <w:rFonts w:ascii="Calibri" w:eastAsia="Calibri" w:hAnsi="Calibri" w:cs="Tahoma"/>
    </w:rPr>
  </w:style>
  <w:style w:type="character" w:customStyle="1" w:styleId="apple-converted-space">
    <w:name w:val="apple-converted-space"/>
    <w:basedOn w:val="Privzetapisavaodstavka"/>
    <w:rsid w:val="008B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414089051">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788473730">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873543631">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159077844">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577932355">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1626304375">
      <w:bodyDiv w:val="1"/>
      <w:marLeft w:val="0"/>
      <w:marRight w:val="0"/>
      <w:marTop w:val="0"/>
      <w:marBottom w:val="0"/>
      <w:divBdr>
        <w:top w:val="none" w:sz="0" w:space="0" w:color="auto"/>
        <w:left w:val="none" w:sz="0" w:space="0" w:color="auto"/>
        <w:bottom w:val="none" w:sz="0" w:space="0" w:color="auto"/>
        <w:right w:val="none" w:sz="0" w:space="0" w:color="auto"/>
      </w:divBdr>
    </w:div>
    <w:div w:id="1978872759">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F6E4F-4A94-49F0-A5E5-97645A48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7731</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Urša Karer</cp:lastModifiedBy>
  <cp:revision>2</cp:revision>
  <dcterms:created xsi:type="dcterms:W3CDTF">2020-01-30T09:29:00Z</dcterms:created>
  <dcterms:modified xsi:type="dcterms:W3CDTF">2020-01-30T09:29:00Z</dcterms:modified>
</cp:coreProperties>
</file>