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FB32" w14:textId="254A19EE" w:rsidR="00273187" w:rsidRPr="00386158" w:rsidRDefault="00592F52" w:rsidP="009E0EB0">
      <w:pPr>
        <w:pStyle w:val="masterpagina"/>
        <w:rPr>
          <w:sz w:val="20"/>
          <w:szCs w:val="20"/>
        </w:rPr>
      </w:pPr>
      <w:r>
        <w:t xml:space="preserve"> </w:t>
      </w:r>
      <w:r w:rsidR="00E9074B">
        <w:t xml:space="preserve">    </w:t>
      </w:r>
      <w:r w:rsidR="00273187">
        <w:br/>
      </w:r>
    </w:p>
    <w:p w14:paraId="686678FD" w14:textId="77777777" w:rsidR="00273187" w:rsidRPr="00B53070" w:rsidRDefault="00273187" w:rsidP="00273187">
      <w:pPr>
        <w:spacing w:line="276" w:lineRule="auto"/>
        <w:rPr>
          <w:rFonts w:ascii="Arial" w:hAnsi="Arial" w:cs="Arial"/>
          <w:sz w:val="22"/>
          <w:szCs w:val="22"/>
        </w:rPr>
      </w:pPr>
    </w:p>
    <w:p w14:paraId="3E3C7B38" w14:textId="77777777" w:rsidR="00273187" w:rsidRDefault="00273187" w:rsidP="0027318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DB050BC" wp14:editId="20163EC0">
            <wp:extent cx="3531870" cy="1774578"/>
            <wp:effectExtent l="19050" t="0" r="0" b="0"/>
            <wp:docPr id="2" name="Slika 1" descr="C:\Users\Marina\Documents\BG\BG1in2\67. BG2_2021_Tugo Šušnik\BG 45 let 01 - ve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cuments\BG\BG1in2\67. BG2_2021_Tugo Šušnik\BG 45 let 01 - ve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3" cy="17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6CD6C" w14:textId="2C9C78FA" w:rsidR="000F2B01" w:rsidRPr="007F24EC" w:rsidRDefault="00EE6883" w:rsidP="007F24EC">
      <w:pPr>
        <w:jc w:val="center"/>
        <w:rPr>
          <w:rFonts w:ascii="Arial" w:hAnsi="Arial" w:cs="Arial"/>
          <w:sz w:val="20"/>
          <w:szCs w:val="20"/>
        </w:rPr>
      </w:pPr>
      <w:r w:rsidRPr="00755EEF"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 xml:space="preserve">Bežigrajska galerija </w:t>
      </w:r>
      <w:r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>2</w:t>
      </w:r>
    </w:p>
    <w:p w14:paraId="7CE2ED68" w14:textId="77777777" w:rsidR="00056783" w:rsidRPr="00EE6883" w:rsidRDefault="00056783" w:rsidP="00273187">
      <w:pPr>
        <w:rPr>
          <w:rFonts w:ascii="Arial" w:hAnsi="Arial" w:cs="Arial"/>
          <w:sz w:val="18"/>
          <w:szCs w:val="18"/>
        </w:rPr>
      </w:pPr>
    </w:p>
    <w:p w14:paraId="26360DA3" w14:textId="77777777" w:rsidR="002441DF" w:rsidRDefault="002441DF" w:rsidP="00556E57">
      <w:pPr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</w:p>
    <w:p w14:paraId="05CEEAE4" w14:textId="77777777" w:rsidR="00056783" w:rsidRDefault="00056783" w:rsidP="00556E57">
      <w:pPr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</w:p>
    <w:p w14:paraId="76B9F989" w14:textId="77777777" w:rsidR="00B50B51" w:rsidRDefault="00B50B51" w:rsidP="00556E57">
      <w:pPr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</w:p>
    <w:p w14:paraId="32E3AA76" w14:textId="146A7B5A" w:rsidR="000F2B01" w:rsidRPr="00604965" w:rsidRDefault="00273187" w:rsidP="00556E57">
      <w:pPr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SPOROČILO ZA JAVNOST                                                            </w:t>
      </w:r>
      <w:r w:rsidR="00B50B51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         </w:t>
      </w:r>
      <w:r w:rsidR="00013F1B"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</w:t>
      </w:r>
      <w:r w:rsidR="00EE6883"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</w:t>
      </w:r>
      <w:r w:rsidR="00DD1679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sreda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, </w:t>
      </w:r>
      <w:r w:rsidR="00B50B51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1</w:t>
      </w:r>
      <w:r w:rsidR="00DD1679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5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.</w:t>
      </w:r>
      <w:r w:rsidR="00950873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</w:t>
      </w:r>
      <w:r w:rsidR="00A033FE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1</w:t>
      </w:r>
      <w:r w:rsidR="00B748B7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.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202</w:t>
      </w:r>
      <w:r w:rsidR="00B50B51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5</w:t>
      </w:r>
    </w:p>
    <w:p w14:paraId="630F3F04" w14:textId="0C7F8315" w:rsidR="00273187" w:rsidRDefault="00273187" w:rsidP="000F2B01">
      <w:pPr>
        <w:rPr>
          <w:rFonts w:ascii="Arial" w:hAnsi="Arial" w:cs="Arial"/>
          <w:sz w:val="20"/>
          <w:szCs w:val="20"/>
        </w:rPr>
      </w:pPr>
    </w:p>
    <w:p w14:paraId="12C70AE7" w14:textId="77777777" w:rsidR="00EB0FA1" w:rsidRPr="000F2B01" w:rsidRDefault="00EB0FA1" w:rsidP="000F2B01">
      <w:pPr>
        <w:rPr>
          <w:rFonts w:ascii="Arial" w:hAnsi="Arial" w:cs="Arial"/>
          <w:sz w:val="20"/>
          <w:szCs w:val="20"/>
        </w:rPr>
      </w:pPr>
    </w:p>
    <w:p w14:paraId="5F700B15" w14:textId="77777777" w:rsidR="00152105" w:rsidRDefault="00043457" w:rsidP="00152105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</w:pPr>
      <w:r w:rsidRPr="00EE6883">
        <w:rPr>
          <w:rFonts w:ascii="Arial" w:hAnsi="Arial" w:cs="Arial"/>
          <w:b/>
          <w:noProof/>
          <w:color w:val="595959" w:themeColor="text1" w:themeTint="A6"/>
          <w:sz w:val="22"/>
          <w:szCs w:val="22"/>
        </w:rPr>
        <w:br/>
      </w:r>
    </w:p>
    <w:p w14:paraId="04A825B5" w14:textId="2E2623A0" w:rsidR="008E43D3" w:rsidRPr="008E43D3" w:rsidRDefault="009057EC" w:rsidP="008E43D3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</w:rPr>
      </w:pP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V</w:t>
      </w:r>
      <w:r w:rsidR="00043457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ljudno vab</w:t>
      </w:r>
      <w:r w:rsidR="00EE6883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ljeni </w:t>
      </w: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na o</w:t>
      </w:r>
      <w:r w:rsidR="007D4F33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gled</w:t>
      </w: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 </w:t>
      </w:r>
      <w:r w:rsidR="005848BA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razstave</w:t>
      </w:r>
      <w:r w:rsidR="00325FB5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br/>
      </w:r>
      <w:r w:rsidR="00013F1B" w:rsidRPr="008C4160">
        <w:rPr>
          <w:rFonts w:ascii="Century Gothic" w:hAnsi="Century Gothic" w:cs="Arial"/>
          <w:b/>
          <w:noProof/>
          <w:color w:val="EEECE1" w:themeColor="background2"/>
          <w:sz w:val="28"/>
          <w:szCs w:val="28"/>
        </w:rPr>
        <w:br/>
      </w:r>
      <w:r w:rsidR="005848BA" w:rsidRPr="00DB1DE1"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  <w:t>Dragica Čadež</w:t>
      </w:r>
      <w:r w:rsidR="008E43D3" w:rsidRPr="008E43D3">
        <w:rPr>
          <w:rFonts w:ascii="Century Gothic" w:hAnsi="Century Gothic" w:cs="Arial"/>
          <w:b/>
          <w:noProof/>
          <w:color w:val="EEECE1" w:themeColor="background2"/>
        </w:rPr>
        <w:br/>
      </w:r>
      <w:r w:rsidR="005848BA" w:rsidRPr="005848BA">
        <w:rPr>
          <w:rFonts w:ascii="Century Gothic" w:hAnsi="Century Gothic" w:cs="Arial"/>
          <w:b/>
          <w:noProof/>
          <w:color w:val="EEECE1" w:themeColor="background2"/>
        </w:rPr>
        <w:t>Zasloni</w:t>
      </w:r>
      <w:r w:rsidR="00DB1DE1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/ </w:t>
      </w:r>
      <w:r w:rsidR="005848BA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Objekti</w:t>
      </w:r>
      <w:r w:rsidR="008E43D3" w:rsidRPr="008E43D3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br/>
      </w:r>
    </w:p>
    <w:p w14:paraId="44853981" w14:textId="390092A7" w:rsidR="00273187" w:rsidRPr="009E0EB0" w:rsidRDefault="005848BA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</w:pPr>
      <w:r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22</w:t>
      </w:r>
      <w:r w:rsidR="00013F1B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.</w:t>
      </w:r>
      <w:r w:rsidR="00972707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 w:rsidR="008B13DE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januar </w:t>
      </w:r>
      <w:r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–</w:t>
      </w:r>
      <w:r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28. februar </w:t>
      </w:r>
      <w:r w:rsidR="00273187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202</w:t>
      </w:r>
      <w:r w:rsidR="008B13DE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5</w:t>
      </w:r>
      <w:r w:rsidR="00273187" w:rsidRPr="009E0EB0">
        <w:rPr>
          <w:rFonts w:ascii="Century Gothic" w:hAnsi="Century Gothic" w:cs="Arial"/>
          <w:b/>
          <w:i/>
          <w:noProof/>
          <w:color w:val="EEECE1" w:themeColor="background2"/>
          <w:sz w:val="22"/>
          <w:szCs w:val="22"/>
        </w:rPr>
        <w:t xml:space="preserve"> </w:t>
      </w:r>
      <w:r w:rsidR="006D3D67">
        <w:rPr>
          <w:rFonts w:ascii="Century Gothic" w:hAnsi="Century Gothic" w:cs="Arial"/>
          <w:b/>
          <w:i/>
          <w:noProof/>
          <w:color w:val="EEECE1" w:themeColor="background2"/>
          <w:sz w:val="22"/>
          <w:szCs w:val="22"/>
        </w:rPr>
        <w:t xml:space="preserve"> </w:t>
      </w:r>
    </w:p>
    <w:p w14:paraId="45FBE1E7" w14:textId="77777777" w:rsidR="00273187" w:rsidRPr="009E0EB0" w:rsidRDefault="0027318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i/>
          <w:noProof/>
          <w:color w:val="EEECE1" w:themeColor="background2"/>
          <w:sz w:val="26"/>
          <w:szCs w:val="26"/>
        </w:rPr>
      </w:pPr>
    </w:p>
    <w:p w14:paraId="6B16452A" w14:textId="77777777" w:rsidR="007B5E21" w:rsidRPr="009E0EB0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noProof/>
          <w:color w:val="EEECE1" w:themeColor="background2"/>
          <w:sz w:val="20"/>
          <w:szCs w:val="20"/>
        </w:rPr>
      </w:pPr>
    </w:p>
    <w:p w14:paraId="50684BD3" w14:textId="7ADB20D7" w:rsidR="00273187" w:rsidRPr="009E0EB0" w:rsidRDefault="006C74ED" w:rsidP="004912FE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</w:pP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Odprtje </w:t>
      </w:r>
      <w:r w:rsidR="005848B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razstave </w:t>
      </w:r>
      <w:r w:rsidR="004912FE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bo v</w:t>
      </w:r>
      <w:r w:rsidR="00EE6883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</w:t>
      </w:r>
      <w:r w:rsidR="005848B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sredo</w:t>
      </w:r>
      <w:r w:rsidR="00EE6883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, </w:t>
      </w:r>
      <w:r w:rsidR="005848B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22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.</w:t>
      </w:r>
      <w:r w:rsidR="0097270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</w:t>
      </w:r>
      <w:r w:rsidR="008B13DE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januarja 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202</w:t>
      </w:r>
      <w:r w:rsidR="008B13DE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5</w:t>
      </w:r>
      <w:r w:rsidR="00AA49B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,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o</w:t>
      </w: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b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18.</w:t>
      </w:r>
      <w:r w:rsidR="00835F3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uri</w:t>
      </w:r>
      <w:r w:rsidR="007C6AAE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.</w:t>
      </w:r>
    </w:p>
    <w:p w14:paraId="4C31C953" w14:textId="77777777" w:rsidR="007B5E21" w:rsidRPr="004135DE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</w:p>
    <w:p w14:paraId="3FCE16C8" w14:textId="579BBBC6" w:rsidR="00C85B0C" w:rsidRDefault="00C85B0C" w:rsidP="00C85B0C"/>
    <w:p w14:paraId="6378CDC3" w14:textId="77777777" w:rsidR="00B50B51" w:rsidRDefault="00B50B51" w:rsidP="00B50B51">
      <w:pPr>
        <w:spacing w:line="276" w:lineRule="auto"/>
        <w:rPr>
          <w:rFonts w:ascii="Arial" w:hAnsi="Arial" w:cs="Arial"/>
        </w:rPr>
      </w:pPr>
    </w:p>
    <w:p w14:paraId="1EC88B9C" w14:textId="48E28FC1" w:rsidR="00054C29" w:rsidRPr="00687EB9" w:rsidRDefault="002A0B18" w:rsidP="00054C29">
      <w:pPr>
        <w:rPr>
          <w:rFonts w:ascii="Arial" w:hAnsi="Arial" w:cs="Arial"/>
        </w:rPr>
      </w:pPr>
      <w:bookmarkStart w:id="0" w:name="_Hlk187050407"/>
      <w:r>
        <w:rPr>
          <w:rFonts w:ascii="Arial" w:hAnsi="Arial" w:cs="Arial"/>
        </w:rPr>
        <w:t>Dragica Čadež,</w:t>
      </w:r>
      <w:r w:rsidR="001A5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A03C2A" w:rsidRPr="00F77232">
        <w:rPr>
          <w:rFonts w:ascii="Arial" w:hAnsi="Arial" w:cs="Arial"/>
        </w:rPr>
        <w:t xml:space="preserve">na </w:t>
      </w:r>
      <w:r w:rsidR="00830BCB">
        <w:rPr>
          <w:rFonts w:ascii="Arial" w:hAnsi="Arial" w:cs="Arial"/>
        </w:rPr>
        <w:t>b</w:t>
      </w:r>
      <w:r w:rsidR="00A03C2A" w:rsidRPr="00593330">
        <w:rPr>
          <w:rFonts w:ascii="Arial" w:hAnsi="Arial" w:cs="Arial"/>
        </w:rPr>
        <w:t xml:space="preserve">olj inovativnih </w:t>
      </w:r>
      <w:r w:rsidR="00A03C2A" w:rsidRPr="00F77232">
        <w:rPr>
          <w:rFonts w:ascii="Arial" w:hAnsi="Arial" w:cs="Arial"/>
        </w:rPr>
        <w:t>slovenskih kipark</w:t>
      </w:r>
      <w:r w:rsidR="00A03C2A" w:rsidRPr="00593330">
        <w:rPr>
          <w:rFonts w:ascii="Arial" w:hAnsi="Arial" w:cs="Arial"/>
        </w:rPr>
        <w:t xml:space="preserve"> </w:t>
      </w:r>
      <w:r w:rsidR="00A03C2A">
        <w:rPr>
          <w:rFonts w:ascii="Arial" w:hAnsi="Arial" w:cs="Arial"/>
        </w:rPr>
        <w:t>in</w:t>
      </w:r>
      <w:r w:rsidR="00A03C2A" w:rsidRPr="00F77232">
        <w:rPr>
          <w:rFonts w:ascii="Arial" w:hAnsi="Arial" w:cs="Arial"/>
        </w:rPr>
        <w:t xml:space="preserve"> </w:t>
      </w:r>
      <w:r w:rsidR="00A03C2A">
        <w:rPr>
          <w:rFonts w:ascii="Arial" w:hAnsi="Arial" w:cs="Arial"/>
        </w:rPr>
        <w:t xml:space="preserve">dobitnica </w:t>
      </w:r>
      <w:r w:rsidR="00A03C2A" w:rsidRPr="00F77232">
        <w:rPr>
          <w:rFonts w:ascii="Arial" w:hAnsi="Arial" w:cs="Arial"/>
        </w:rPr>
        <w:t>letošnj</w:t>
      </w:r>
      <w:r w:rsidR="00A03C2A">
        <w:rPr>
          <w:rFonts w:ascii="Arial" w:hAnsi="Arial" w:cs="Arial"/>
        </w:rPr>
        <w:t>e</w:t>
      </w:r>
      <w:r w:rsidR="00A03C2A" w:rsidRPr="00F77232">
        <w:rPr>
          <w:rFonts w:ascii="Arial" w:hAnsi="Arial" w:cs="Arial"/>
        </w:rPr>
        <w:t xml:space="preserve"> Prešernov</w:t>
      </w:r>
      <w:r w:rsidR="00A03C2A">
        <w:rPr>
          <w:rFonts w:ascii="Arial" w:hAnsi="Arial" w:cs="Arial"/>
        </w:rPr>
        <w:t>e</w:t>
      </w:r>
      <w:r w:rsidR="00A03C2A" w:rsidRPr="00F77232">
        <w:rPr>
          <w:rFonts w:ascii="Arial" w:hAnsi="Arial" w:cs="Arial"/>
        </w:rPr>
        <w:t xml:space="preserve"> nagra</w:t>
      </w:r>
      <w:r w:rsidR="00A03C2A">
        <w:rPr>
          <w:rFonts w:ascii="Arial" w:hAnsi="Arial" w:cs="Arial"/>
        </w:rPr>
        <w:t>de</w:t>
      </w:r>
      <w:r w:rsidR="00A03C2A" w:rsidRPr="00F77232">
        <w:rPr>
          <w:rFonts w:ascii="Arial" w:hAnsi="Arial" w:cs="Arial"/>
        </w:rPr>
        <w:t xml:space="preserve"> za življenjsko delo</w:t>
      </w:r>
      <w:r w:rsidR="00A03C2A">
        <w:rPr>
          <w:rFonts w:ascii="Arial" w:hAnsi="Arial" w:cs="Arial"/>
        </w:rPr>
        <w:t xml:space="preserve">, predstavlja cikel objektov na razstavi z naslovom </w:t>
      </w:r>
      <w:r w:rsidR="00A03C2A" w:rsidRPr="00F77232">
        <w:rPr>
          <w:rFonts w:ascii="Arial" w:hAnsi="Arial" w:cs="Arial"/>
          <w:i/>
          <w:iCs/>
        </w:rPr>
        <w:t>Zasloni</w:t>
      </w:r>
      <w:r w:rsidR="00A03C2A">
        <w:rPr>
          <w:rFonts w:ascii="Arial" w:hAnsi="Arial" w:cs="Arial"/>
        </w:rPr>
        <w:t xml:space="preserve">. </w:t>
      </w:r>
      <w:r w:rsidR="00A03C2A" w:rsidRPr="00593330">
        <w:rPr>
          <w:rFonts w:ascii="Arial" w:hAnsi="Arial" w:cs="Arial"/>
        </w:rPr>
        <w:t>Avtorica je z izbiro tehnik in izvirnim pristopom zasnovala iz več sklopov sestavljen</w:t>
      </w:r>
      <w:r w:rsidR="00A03C2A">
        <w:rPr>
          <w:rFonts w:ascii="Arial" w:hAnsi="Arial" w:cs="Arial"/>
        </w:rPr>
        <w:t>e</w:t>
      </w:r>
      <w:r w:rsidR="00A03C2A" w:rsidRPr="00593330">
        <w:rPr>
          <w:rFonts w:ascii="Arial" w:hAnsi="Arial" w:cs="Arial"/>
        </w:rPr>
        <w:t xml:space="preserve"> keramičn</w:t>
      </w:r>
      <w:r w:rsidR="00EE6B76">
        <w:rPr>
          <w:rFonts w:ascii="Arial" w:hAnsi="Arial" w:cs="Arial"/>
        </w:rPr>
        <w:t xml:space="preserve">o </w:t>
      </w:r>
      <w:r w:rsidR="00262DA2" w:rsidRPr="00262DA2">
        <w:rPr>
          <w:rFonts w:ascii="Century Gothic" w:hAnsi="Century Gothic" w:cs="Arial"/>
          <w:b/>
          <w:noProof/>
          <w:sz w:val="22"/>
          <w:szCs w:val="22"/>
        </w:rPr>
        <w:t xml:space="preserve">– </w:t>
      </w:r>
      <w:r w:rsidR="00A03C2A" w:rsidRPr="00593330">
        <w:rPr>
          <w:rFonts w:ascii="Arial" w:hAnsi="Arial" w:cs="Arial"/>
        </w:rPr>
        <w:t>lesn</w:t>
      </w:r>
      <w:r w:rsidR="00A03C2A">
        <w:rPr>
          <w:rFonts w:ascii="Arial" w:hAnsi="Arial" w:cs="Arial"/>
        </w:rPr>
        <w:t>e</w:t>
      </w:r>
      <w:r w:rsidR="00A03C2A" w:rsidRPr="00593330">
        <w:rPr>
          <w:rFonts w:ascii="Arial" w:hAnsi="Arial" w:cs="Arial"/>
        </w:rPr>
        <w:t xml:space="preserve"> kompozicije, ki povezane z galerijskim prostorom ustvarja</w:t>
      </w:r>
      <w:r w:rsidR="00A03C2A">
        <w:rPr>
          <w:rFonts w:ascii="Arial" w:hAnsi="Arial" w:cs="Arial"/>
        </w:rPr>
        <w:t>jo</w:t>
      </w:r>
      <w:r w:rsidR="00A03C2A" w:rsidRPr="00593330">
        <w:rPr>
          <w:rFonts w:ascii="Arial" w:hAnsi="Arial" w:cs="Arial"/>
        </w:rPr>
        <w:t xml:space="preserve"> vtis monumentaln</w:t>
      </w:r>
      <w:r w:rsidR="00A03C2A">
        <w:rPr>
          <w:rFonts w:ascii="Arial" w:hAnsi="Arial" w:cs="Arial"/>
        </w:rPr>
        <w:t>e</w:t>
      </w:r>
      <w:r w:rsidR="00A03C2A" w:rsidRPr="00593330">
        <w:rPr>
          <w:rFonts w:ascii="Arial" w:hAnsi="Arial" w:cs="Arial"/>
        </w:rPr>
        <w:t xml:space="preserve"> celostne prostorske postavitve.</w:t>
      </w:r>
      <w:r w:rsidR="00A03C2A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A03C2A">
        <w:rPr>
          <w:rFonts w:ascii="Arial" w:hAnsi="Arial" w:cs="Arial"/>
        </w:rPr>
        <w:t>Svoje n</w:t>
      </w:r>
      <w:r w:rsidR="00054C29" w:rsidRPr="006E4624">
        <w:rPr>
          <w:rFonts w:ascii="Arial" w:hAnsi="Arial" w:cs="Arial"/>
        </w:rPr>
        <w:t xml:space="preserve">ajvečje umetniške </w:t>
      </w:r>
      <w:r w:rsidR="00054C29">
        <w:rPr>
          <w:rFonts w:ascii="Arial" w:hAnsi="Arial" w:cs="Arial"/>
        </w:rPr>
        <w:t xml:space="preserve">izraznosti </w:t>
      </w:r>
      <w:r w:rsidR="00054C29" w:rsidRPr="006E4624">
        <w:rPr>
          <w:rFonts w:ascii="Arial" w:hAnsi="Arial" w:cs="Arial"/>
        </w:rPr>
        <w:t>in uspehe</w:t>
      </w:r>
      <w:r w:rsidR="00A03C2A">
        <w:rPr>
          <w:rFonts w:ascii="Arial" w:hAnsi="Arial" w:cs="Arial"/>
        </w:rPr>
        <w:t xml:space="preserve"> je </w:t>
      </w:r>
      <w:r w:rsidR="00054C29" w:rsidRPr="006E4624">
        <w:rPr>
          <w:rFonts w:ascii="Arial" w:hAnsi="Arial" w:cs="Arial"/>
        </w:rPr>
        <w:t>dosegla na področju kiparstva</w:t>
      </w:r>
      <w:r w:rsidR="00A03C2A">
        <w:rPr>
          <w:rFonts w:ascii="Arial" w:hAnsi="Arial" w:cs="Arial"/>
        </w:rPr>
        <w:t xml:space="preserve">, ki ga </w:t>
      </w:r>
      <w:r w:rsidR="00054C29" w:rsidRPr="006E4624">
        <w:rPr>
          <w:rFonts w:ascii="Arial" w:hAnsi="Arial" w:cs="Arial"/>
        </w:rPr>
        <w:t xml:space="preserve">je </w:t>
      </w:r>
      <w:r w:rsidR="001A5729" w:rsidRPr="006E4624">
        <w:rPr>
          <w:rFonts w:ascii="Arial" w:hAnsi="Arial" w:cs="Arial"/>
        </w:rPr>
        <w:t xml:space="preserve">zaznamovala </w:t>
      </w:r>
      <w:r>
        <w:rPr>
          <w:rFonts w:ascii="Arial" w:hAnsi="Arial" w:cs="Arial"/>
        </w:rPr>
        <w:t xml:space="preserve">z bogatim ustvarjalnim delom </w:t>
      </w:r>
      <w:r w:rsidR="00EE6B76">
        <w:rPr>
          <w:rFonts w:ascii="Arial" w:hAnsi="Arial" w:cs="Arial"/>
        </w:rPr>
        <w:t>v</w:t>
      </w:r>
      <w:r w:rsidR="00054C29" w:rsidRPr="006E4624">
        <w:rPr>
          <w:rFonts w:ascii="Arial" w:hAnsi="Arial" w:cs="Arial"/>
        </w:rPr>
        <w:t xml:space="preserve"> različnih časovnih obdobjih </w:t>
      </w:r>
      <w:r>
        <w:rPr>
          <w:rFonts w:ascii="Arial" w:hAnsi="Arial" w:cs="Arial"/>
        </w:rPr>
        <w:t xml:space="preserve">in </w:t>
      </w:r>
      <w:r w:rsidR="00054C29" w:rsidRPr="006E4624">
        <w:rPr>
          <w:rFonts w:ascii="Arial" w:hAnsi="Arial" w:cs="Arial"/>
        </w:rPr>
        <w:t xml:space="preserve">z različnimi </w:t>
      </w:r>
      <w:r w:rsidR="00054C29" w:rsidRPr="00F77232">
        <w:rPr>
          <w:rFonts w:ascii="Arial" w:hAnsi="Arial" w:cs="Arial"/>
        </w:rPr>
        <w:t>materiali</w:t>
      </w:r>
      <w:r w:rsidR="007F62E7">
        <w:rPr>
          <w:rFonts w:ascii="Arial" w:hAnsi="Arial" w:cs="Arial"/>
        </w:rPr>
        <w:t>,</w:t>
      </w:r>
      <w:r w:rsidR="00054C29" w:rsidRPr="00F77232">
        <w:rPr>
          <w:rFonts w:ascii="Arial" w:hAnsi="Arial" w:cs="Arial"/>
        </w:rPr>
        <w:t xml:space="preserve"> kot so les, beton, bron in keramika</w:t>
      </w:r>
      <w:r w:rsidR="00054C29">
        <w:rPr>
          <w:rFonts w:ascii="Arial" w:hAnsi="Arial" w:cs="Arial"/>
        </w:rPr>
        <w:t xml:space="preserve">. </w:t>
      </w:r>
      <w:bookmarkEnd w:id="0"/>
      <w:r w:rsidR="00054C29">
        <w:rPr>
          <w:rFonts w:ascii="Arial" w:hAnsi="Arial" w:cs="Arial"/>
        </w:rPr>
        <w:t xml:space="preserve">V </w:t>
      </w:r>
      <w:r w:rsidR="00054C29" w:rsidRPr="006E4624">
        <w:rPr>
          <w:rFonts w:ascii="Arial" w:hAnsi="Arial" w:cs="Arial"/>
        </w:rPr>
        <w:t>zgodnjem obdobju je prevladovalo predvsem raziskovanje lesa, ki je postal njeno osrednje izrazno sredstvo. Pozneje je svojemu delu dodala novosti kot so beton in glina. V zadnjih letih pa se posveča predvsem raziskovanju keramike, ki v kombinaciji z lesom in glino ustvarja večje prostorske postavitve.</w:t>
      </w:r>
      <w:r w:rsidR="00054C29" w:rsidRPr="009C6FCE">
        <w:rPr>
          <w:rFonts w:ascii="Arial" w:hAnsi="Arial" w:cs="Arial"/>
        </w:rPr>
        <w:t xml:space="preserve"> </w:t>
      </w:r>
    </w:p>
    <w:p w14:paraId="27E12FBE" w14:textId="77777777" w:rsidR="00A03C2A" w:rsidRDefault="00A03C2A" w:rsidP="00054C29">
      <w:pPr>
        <w:rPr>
          <w:rFonts w:ascii="Arial" w:hAnsi="Arial" w:cs="Arial"/>
          <w:b/>
          <w:bCs/>
        </w:rPr>
      </w:pPr>
    </w:p>
    <w:p w14:paraId="3873C846" w14:textId="77777777" w:rsidR="00A03C2A" w:rsidRDefault="00A03C2A" w:rsidP="00054C29">
      <w:pPr>
        <w:rPr>
          <w:rFonts w:ascii="Arial" w:hAnsi="Arial" w:cs="Arial"/>
          <w:b/>
          <w:bCs/>
        </w:rPr>
      </w:pPr>
    </w:p>
    <w:p w14:paraId="0EA0AD13" w14:textId="6D00A346" w:rsidR="00054C29" w:rsidRPr="00175A9D" w:rsidRDefault="00054C29" w:rsidP="00054C29">
      <w:pPr>
        <w:rPr>
          <w:rFonts w:ascii="Arial" w:hAnsi="Arial" w:cs="Arial"/>
        </w:rPr>
      </w:pPr>
      <w:r w:rsidRPr="00CD5DED">
        <w:rPr>
          <w:rFonts w:ascii="Arial" w:hAnsi="Arial" w:cs="Arial"/>
          <w:b/>
          <w:bCs/>
        </w:rPr>
        <w:lastRenderedPageBreak/>
        <w:t>Dragica Čadež (1940, Ljubljana</w:t>
      </w:r>
      <w:r w:rsidRPr="006E4624">
        <w:rPr>
          <w:rFonts w:ascii="Arial" w:hAnsi="Arial" w:cs="Arial"/>
        </w:rPr>
        <w:t xml:space="preserve">), je leta 1963 diplomirala na ljubljanski Akademiji za likovno umetnost pri profesorju Borisu Kalinu, pri katerem je </w:t>
      </w:r>
      <w:r>
        <w:rPr>
          <w:rFonts w:ascii="Arial" w:hAnsi="Arial" w:cs="Arial"/>
        </w:rPr>
        <w:t>zaključila</w:t>
      </w:r>
      <w:r w:rsidRPr="006E4624">
        <w:rPr>
          <w:rFonts w:ascii="Arial" w:hAnsi="Arial" w:cs="Arial"/>
        </w:rPr>
        <w:t xml:space="preserve"> še </w:t>
      </w:r>
      <w:r>
        <w:rPr>
          <w:rFonts w:ascii="Arial" w:hAnsi="Arial" w:cs="Arial"/>
        </w:rPr>
        <w:t xml:space="preserve">dvoletno </w:t>
      </w:r>
      <w:r w:rsidRPr="006E4624">
        <w:rPr>
          <w:rFonts w:ascii="Arial" w:hAnsi="Arial" w:cs="Arial"/>
        </w:rPr>
        <w:t xml:space="preserve">specializacijo. </w:t>
      </w:r>
      <w:r w:rsidR="00301400" w:rsidRPr="00301400">
        <w:rPr>
          <w:rFonts w:ascii="Arial" w:hAnsi="Arial" w:cs="Arial"/>
        </w:rPr>
        <w:t>Kot pomembna predstavnica modernizma v slovenskem kiparstvu je dosegla najvidnejše uspehe v mali in monumentalni plastiki in pomembno zaznamovala tudi obdobje neokonstruktivizma.</w:t>
      </w:r>
      <w:r w:rsidR="00301400">
        <w:rPr>
          <w:rFonts w:ascii="Arial" w:hAnsi="Arial" w:cs="Arial"/>
        </w:rPr>
        <w:br/>
      </w:r>
      <w:r w:rsidRPr="00F77EC1">
        <w:rPr>
          <w:rFonts w:ascii="Arial" w:hAnsi="Arial" w:cs="Arial"/>
        </w:rPr>
        <w:t>Svoje znanje je kot profesorica za kiparstvo posredovala na Pedagoški fakulteti in na Oddelku za keramiko na ALUO</w:t>
      </w:r>
      <w:r>
        <w:rPr>
          <w:rFonts w:ascii="Arial" w:hAnsi="Arial" w:cs="Arial"/>
        </w:rPr>
        <w:t xml:space="preserve"> v Ljubljani. </w:t>
      </w:r>
      <w:r w:rsidRPr="001D7B71">
        <w:rPr>
          <w:rFonts w:ascii="Arial" w:hAnsi="Arial" w:cs="Arial"/>
        </w:rPr>
        <w:t xml:space="preserve">Ustanovila je Sekcijo za keramiko pri ZDSLU in spodbudila začetek Mednarodnega trienala keramike UNICUM. </w:t>
      </w:r>
      <w:r w:rsidR="00301400" w:rsidRPr="00301400">
        <w:rPr>
          <w:rFonts w:ascii="Arial" w:hAnsi="Arial" w:cs="Arial"/>
        </w:rPr>
        <w:t>Kot pomembna predstavnica modernizma v slovenskem kiparstvu je dosegla najvidnejše uspehe v mali in monumentalni plastiki in pomembno zaznamovala tudi obdobje neokonstruktivizma.</w:t>
      </w:r>
      <w:r>
        <w:rPr>
          <w:rFonts w:ascii="Arial" w:hAnsi="Arial" w:cs="Arial"/>
        </w:rPr>
        <w:t xml:space="preserve">Predstavila se je na neštetih osebnih razstavah, sodelovala </w:t>
      </w:r>
      <w:r w:rsidRPr="00175A9D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različnih skupinskih razstavah</w:t>
      </w:r>
      <w:r w:rsidRPr="00175A9D">
        <w:rPr>
          <w:rFonts w:ascii="Arial" w:hAnsi="Arial" w:cs="Arial"/>
        </w:rPr>
        <w:t>, umetniških delavnicah</w:t>
      </w:r>
      <w:r>
        <w:rPr>
          <w:rFonts w:ascii="Arial" w:hAnsi="Arial" w:cs="Arial"/>
        </w:rPr>
        <w:t xml:space="preserve"> in</w:t>
      </w:r>
      <w:r w:rsidRPr="00175A9D">
        <w:rPr>
          <w:rFonts w:ascii="Arial" w:hAnsi="Arial" w:cs="Arial"/>
        </w:rPr>
        <w:t xml:space="preserve"> kiparskih simpozijih doma in na tujem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Za svoje </w:t>
      </w:r>
      <w:r w:rsidRPr="00175A9D">
        <w:rPr>
          <w:rFonts w:ascii="Arial" w:hAnsi="Arial" w:cs="Arial"/>
        </w:rPr>
        <w:t>ustvarja</w:t>
      </w:r>
      <w:r>
        <w:rPr>
          <w:rFonts w:ascii="Arial" w:hAnsi="Arial" w:cs="Arial"/>
        </w:rPr>
        <w:t>lno delo</w:t>
      </w:r>
      <w:r w:rsidRPr="00175A9D">
        <w:rPr>
          <w:rFonts w:ascii="Arial" w:hAnsi="Arial" w:cs="Arial"/>
        </w:rPr>
        <w:t xml:space="preserve"> je prejela številne nagrade</w:t>
      </w:r>
      <w:r>
        <w:rPr>
          <w:rFonts w:ascii="Arial" w:hAnsi="Arial" w:cs="Arial"/>
        </w:rPr>
        <w:t>:</w:t>
      </w:r>
      <w:r w:rsidRPr="00175A9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175A9D">
        <w:rPr>
          <w:rFonts w:ascii="Arial" w:hAnsi="Arial" w:cs="Arial"/>
        </w:rPr>
        <w:t xml:space="preserve">1965 </w:t>
      </w:r>
      <w:r>
        <w:rPr>
          <w:rFonts w:ascii="Arial" w:hAnsi="Arial" w:cs="Arial"/>
        </w:rPr>
        <w:t xml:space="preserve"> Študentska Prešernova nagrada </w:t>
      </w:r>
      <w:r w:rsidRPr="00175A9D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</w:t>
      </w:r>
      <w:r w:rsidRPr="00175A9D">
        <w:rPr>
          <w:rFonts w:ascii="Arial" w:hAnsi="Arial" w:cs="Arial"/>
        </w:rPr>
        <w:t>ALU</w:t>
      </w:r>
      <w:r>
        <w:rPr>
          <w:rFonts w:ascii="Arial" w:hAnsi="Arial" w:cs="Arial"/>
        </w:rPr>
        <w:t xml:space="preserve"> Ljubljana;</w:t>
      </w:r>
      <w:r w:rsidRPr="00175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75A9D">
        <w:rPr>
          <w:rFonts w:ascii="Arial" w:hAnsi="Arial" w:cs="Arial"/>
        </w:rPr>
        <w:t>1986</w:t>
      </w:r>
      <w:r>
        <w:rPr>
          <w:rFonts w:ascii="Arial" w:hAnsi="Arial" w:cs="Arial"/>
        </w:rPr>
        <w:t xml:space="preserve">  Nagrada Prešernovega sklada </w:t>
      </w:r>
      <w:r w:rsidRPr="00175A9D">
        <w:rPr>
          <w:rFonts w:ascii="Arial" w:hAnsi="Arial" w:cs="Arial"/>
        </w:rPr>
        <w:t>za kiparski cikel Asociacije na Pompeje</w:t>
      </w:r>
      <w:r>
        <w:rPr>
          <w:rFonts w:ascii="Arial" w:hAnsi="Arial" w:cs="Arial"/>
        </w:rPr>
        <w:t>;</w:t>
      </w:r>
      <w:r w:rsidRPr="00175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75A9D">
        <w:rPr>
          <w:rFonts w:ascii="Arial" w:hAnsi="Arial" w:cs="Arial"/>
        </w:rPr>
        <w:t xml:space="preserve">2003 </w:t>
      </w:r>
      <w:r>
        <w:rPr>
          <w:rFonts w:ascii="Arial" w:hAnsi="Arial" w:cs="Arial"/>
        </w:rPr>
        <w:t xml:space="preserve"> Žagarjeva nagrada</w:t>
      </w:r>
      <w:r w:rsidRPr="00175A9D">
        <w:rPr>
          <w:rFonts w:ascii="Arial" w:hAnsi="Arial" w:cs="Arial"/>
        </w:rPr>
        <w:t xml:space="preserve"> za življenjsko delo na področju šolstva</w:t>
      </w:r>
      <w:r>
        <w:rPr>
          <w:rFonts w:ascii="Arial" w:hAnsi="Arial" w:cs="Arial"/>
        </w:rPr>
        <w:t>;</w:t>
      </w:r>
      <w:r w:rsidRPr="00175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75A9D">
        <w:rPr>
          <w:rFonts w:ascii="Arial" w:hAnsi="Arial" w:cs="Arial"/>
        </w:rPr>
        <w:t xml:space="preserve">2004 </w:t>
      </w:r>
      <w:r>
        <w:rPr>
          <w:rFonts w:ascii="Arial" w:hAnsi="Arial" w:cs="Arial"/>
        </w:rPr>
        <w:t xml:space="preserve"> N</w:t>
      </w:r>
      <w:r w:rsidRPr="00175A9D">
        <w:rPr>
          <w:rFonts w:ascii="Arial" w:hAnsi="Arial" w:cs="Arial"/>
        </w:rPr>
        <w:t>aziv </w:t>
      </w:r>
      <w:r>
        <w:rPr>
          <w:rFonts w:ascii="Arial" w:hAnsi="Arial" w:cs="Arial"/>
        </w:rPr>
        <w:t xml:space="preserve">za zaslužno profesorico </w:t>
      </w:r>
      <w:r w:rsidRPr="00175A9D">
        <w:rPr>
          <w:rFonts w:ascii="Arial" w:hAnsi="Arial" w:cs="Arial"/>
        </w:rPr>
        <w:t>Univerze v Ljubljani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>2025  Prešernova nagrada za življenjsko delo.</w:t>
      </w:r>
    </w:p>
    <w:p w14:paraId="63819DD9" w14:textId="429A8216" w:rsidR="00BB4685" w:rsidRPr="00535A9D" w:rsidRDefault="00BB4685" w:rsidP="00714161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2DA187DF" w14:textId="77777777" w:rsidR="00BB4685" w:rsidRDefault="00BB4685" w:rsidP="00D06E7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713143" w14:textId="3747A8E9" w:rsidR="0008658D" w:rsidRPr="00CC21FF" w:rsidRDefault="0008658D" w:rsidP="0008658D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143601426"/>
      <w:r w:rsidRPr="006D3D67"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  <w:t>Kustos: Miloš Bašin</w:t>
      </w:r>
    </w:p>
    <w:p w14:paraId="267B83A0" w14:textId="77777777" w:rsidR="0008658D" w:rsidRPr="006D3D67" w:rsidRDefault="0008658D" w:rsidP="0008658D">
      <w:pPr>
        <w:pStyle w:val="Odstavekseznama"/>
        <w:spacing w:line="240" w:lineRule="auto"/>
        <w:ind w:left="0"/>
        <w:rPr>
          <w:rStyle w:val="Krepko"/>
          <w:rFonts w:ascii="Arial" w:hAnsi="Arial" w:cs="Arial"/>
          <w:b w:val="0"/>
          <w:bCs w:val="0"/>
          <w:color w:val="000000"/>
          <w:spacing w:val="10"/>
          <w:sz w:val="20"/>
          <w:szCs w:val="20"/>
          <w:shd w:val="clear" w:color="auto" w:fill="FFFFFF"/>
        </w:rPr>
      </w:pPr>
    </w:p>
    <w:p w14:paraId="6B755203" w14:textId="77777777" w:rsidR="0008658D" w:rsidRDefault="0008658D" w:rsidP="0008658D">
      <w:pPr>
        <w:pStyle w:val="Odstavekseznama"/>
        <w:spacing w:line="240" w:lineRule="auto"/>
        <w:ind w:left="0"/>
        <w:rPr>
          <w:rStyle w:val="Krepko"/>
          <w:rFonts w:ascii="Arial" w:hAnsi="Arial" w:cs="Arial"/>
          <w:color w:val="000000"/>
          <w:spacing w:val="10"/>
          <w:sz w:val="20"/>
          <w:szCs w:val="20"/>
          <w:shd w:val="clear" w:color="auto" w:fill="FFFFFF"/>
        </w:rPr>
      </w:pPr>
      <w:r w:rsidRPr="00BE6875">
        <w:rPr>
          <w:rStyle w:val="Krepko"/>
          <w:rFonts w:ascii="Arial" w:hAnsi="Arial" w:cs="Arial"/>
          <w:color w:val="000000"/>
          <w:spacing w:val="10"/>
          <w:sz w:val="20"/>
          <w:szCs w:val="20"/>
          <w:shd w:val="clear" w:color="auto" w:fill="FFFFFF"/>
        </w:rPr>
        <w:t>Projekt je omogočila: </w:t>
      </w:r>
    </w:p>
    <w:p w14:paraId="680242CF" w14:textId="0ED82279" w:rsidR="00621913" w:rsidRDefault="0008658D" w:rsidP="0008658D">
      <w:pPr>
        <w:spacing w:line="276" w:lineRule="auto"/>
        <w:rPr>
          <w:rFonts w:ascii="Arial" w:hAnsi="Arial" w:cs="Arial"/>
        </w:rPr>
      </w:pPr>
      <w:r w:rsidRPr="00BE6875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</w:t>
      </w:r>
      <w:r w:rsidRPr="00BE6875">
        <w:rPr>
          <w:rFonts w:ascii="Arial" w:hAnsi="Arial" w:cs="Arial"/>
          <w:noProof/>
          <w:color w:val="FFFFFF" w:themeColor="background1"/>
          <w:sz w:val="20"/>
          <w:szCs w:val="20"/>
        </w:rPr>
        <w:br/>
      </w: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14AF264B" wp14:editId="2AB25E2C">
            <wp:extent cx="3733800" cy="547393"/>
            <wp:effectExtent l="0" t="0" r="0" b="0"/>
            <wp:docPr id="807495186" name="Slika 807495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484" cy="5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      </w:t>
      </w:r>
    </w:p>
    <w:bookmarkEnd w:id="1"/>
    <w:p w14:paraId="75A57866" w14:textId="57666747" w:rsidR="00273187" w:rsidRPr="00BE6875" w:rsidRDefault="00273187" w:rsidP="008E3193">
      <w:pPr>
        <w:pStyle w:val="Odstavekseznam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Katalog: strani, reprodukcibesedilo, fotografija Mar</w:t>
      </w:r>
    </w:p>
    <w:p w14:paraId="38C54E07" w14:textId="77777777" w:rsidR="00B61A8A" w:rsidRDefault="00B61A8A" w:rsidP="00B61A8A">
      <w:pPr>
        <w:shd w:val="clear" w:color="auto" w:fill="595959" w:themeFill="text1" w:themeFillTint="A6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07307E3B" w14:textId="56D0FF6B" w:rsidR="00013F1B" w:rsidRPr="00B61A8A" w:rsidRDefault="00273187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  <w:shd w:val="clear" w:color="auto" w:fill="595959" w:themeFill="text1" w:themeFillTint="A6"/>
        </w:rPr>
      </w:pPr>
      <w:r w:rsidRPr="00F41789">
        <w:rPr>
          <w:rFonts w:ascii="Arial" w:hAnsi="Arial" w:cs="Arial"/>
          <w:noProof/>
          <w:color w:val="EEECE1" w:themeColor="background2"/>
          <w:sz w:val="22"/>
          <w:szCs w:val="22"/>
          <w:shd w:val="clear" w:color="auto" w:fill="595959" w:themeFill="text1" w:themeFillTint="A6"/>
        </w:rPr>
        <w:br/>
      </w:r>
      <w:r w:rsidR="00612B63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Razstava </w:t>
      </w:r>
      <w:r w:rsidR="0008658D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v Bežigrajski galeriji  2</w:t>
      </w:r>
      <w:r w:rsidR="00612B63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bo na ogled do 28. februarja 2025.</w:t>
      </w:r>
    </w:p>
    <w:p w14:paraId="6A675DF2" w14:textId="77777777" w:rsidR="00273187" w:rsidRPr="00F41789" w:rsidRDefault="00273187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</w:pPr>
    </w:p>
    <w:p w14:paraId="29F8E12E" w14:textId="77777777" w:rsidR="00B61A8A" w:rsidRDefault="00B61A8A" w:rsidP="00B61A8A">
      <w:pPr>
        <w:shd w:val="clear" w:color="auto" w:fill="E36C0A"/>
        <w:jc w:val="center"/>
        <w:rPr>
          <w:rFonts w:ascii="Arial" w:hAnsi="Arial" w:cs="Arial"/>
          <w:noProof/>
          <w:color w:val="FFFFFF" w:themeColor="background1"/>
          <w:sz w:val="28"/>
          <w:szCs w:val="28"/>
        </w:rPr>
      </w:pPr>
    </w:p>
    <w:p w14:paraId="1A8BF5D1" w14:textId="13DD404F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Miloš Bašin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Vodja in kustos Bežigrajske galerije 1 in 2</w:t>
      </w:r>
    </w:p>
    <w:p w14:paraId="066211CB" w14:textId="77777777" w:rsidR="00273187" w:rsidRPr="00546FBF" w:rsidRDefault="00273187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T  01 436 69 57 (BG1)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01</w:t>
      </w:r>
      <w:r w:rsidRPr="00546FBF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436  40 57, 01 436 40 58 (BG2)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FAX  01 436 69 58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M  070 551 941 </w:t>
      </w:r>
    </w:p>
    <w:p w14:paraId="7B515B6E" w14:textId="57796529" w:rsidR="00273187" w:rsidRDefault="00273187" w:rsidP="00B61A8A">
      <w:pPr>
        <w:shd w:val="clear" w:color="auto" w:fill="E36C0A"/>
        <w:spacing w:line="276" w:lineRule="auto"/>
        <w:jc w:val="center"/>
        <w:rPr>
          <w:rStyle w:val="Hiperpovezava"/>
          <w:rFonts w:ascii="Arial" w:hAnsi="Arial" w:cs="Arial"/>
          <w:b/>
          <w:color w:val="FFFFFF" w:themeColor="background1"/>
          <w:sz w:val="18"/>
          <w:szCs w:val="18"/>
        </w:rPr>
      </w:pPr>
      <w:r w:rsidRPr="00041D1B">
        <w:rPr>
          <w:rFonts w:ascii="Arial" w:hAnsi="Arial" w:cs="Arial"/>
          <w:b/>
          <w:color w:val="FFFFFF" w:themeColor="background1"/>
          <w:sz w:val="18"/>
          <w:szCs w:val="18"/>
        </w:rPr>
        <w:t xml:space="preserve">E   </w:t>
      </w:r>
      <w:hyperlink r:id="rId6" w:history="1">
        <w:r w:rsidRPr="00041D1B">
          <w:rPr>
            <w:rStyle w:val="Hiperpovezava"/>
            <w:rFonts w:ascii="Arial" w:hAnsi="Arial" w:cs="Arial"/>
            <w:b/>
            <w:color w:val="FFFFFF" w:themeColor="background1"/>
            <w:sz w:val="18"/>
            <w:szCs w:val="18"/>
          </w:rPr>
          <w:t>bezigrajska.galerija1.2@gmail.com</w:t>
        </w:r>
      </w:hyperlink>
    </w:p>
    <w:p w14:paraId="672AB7F9" w14:textId="77777777" w:rsidR="00B61A8A" w:rsidRPr="00041D1B" w:rsidRDefault="00B61A8A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7B2D7E1F" w14:textId="77777777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B4C7283" w14:textId="77777777" w:rsidR="00273187" w:rsidRDefault="00273187" w:rsidP="00273187">
      <w:pPr>
        <w:spacing w:line="276" w:lineRule="auto"/>
        <w:rPr>
          <w:rFonts w:ascii="Arial" w:hAnsi="Arial" w:cs="Arial"/>
          <w:noProof/>
          <w:color w:val="FFFFFF" w:themeColor="background1"/>
          <w:sz w:val="20"/>
          <w:szCs w:val="20"/>
        </w:rPr>
      </w:pPr>
      <w:r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t>gled do 6. Januarja 2022.</w:t>
      </w:r>
    </w:p>
    <w:p w14:paraId="2ED289E7" w14:textId="1616802F" w:rsidR="00273187" w:rsidRDefault="00A033FE" w:rsidP="00A033FE">
      <w:pPr>
        <w:jc w:val="center"/>
      </w:pPr>
      <w:r>
        <w:rPr>
          <w:rFonts w:ascii="Arial" w:hAnsi="Arial" w:cs="Arial"/>
          <w:noProof/>
          <w:color w:val="FFFFFF" w:themeColor="background1"/>
          <w:sz w:val="20"/>
          <w:szCs w:val="20"/>
        </w:rPr>
        <w:br/>
      </w:r>
      <w:r w:rsidR="00273187" w:rsidRPr="00E35BD9">
        <w:rPr>
          <w:rFonts w:ascii="Arial" w:hAnsi="Arial" w:cs="Arial"/>
          <w:color w:val="333333"/>
          <w:sz w:val="22"/>
          <w:szCs w:val="22"/>
        </w:rPr>
        <w:br/>
      </w:r>
    </w:p>
    <w:p w14:paraId="5E0129E0" w14:textId="77777777" w:rsidR="00F95630" w:rsidRDefault="00F95630"/>
    <w:sectPr w:rsidR="00F95630" w:rsidSect="00F9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Code Pro Semibold">
    <w:charset w:val="00"/>
    <w:family w:val="modern"/>
    <w:pitch w:val="fixed"/>
    <w:sig w:usb0="200002F7" w:usb1="02003803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Source Code Pro Light">
    <w:charset w:val="00"/>
    <w:family w:val="modern"/>
    <w:pitch w:val="fixed"/>
    <w:sig w:usb0="200002F7" w:usb1="020038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87"/>
    <w:rsid w:val="00013F1B"/>
    <w:rsid w:val="00025A05"/>
    <w:rsid w:val="00032B78"/>
    <w:rsid w:val="00033EFD"/>
    <w:rsid w:val="00043457"/>
    <w:rsid w:val="000523BE"/>
    <w:rsid w:val="00054C29"/>
    <w:rsid w:val="00056783"/>
    <w:rsid w:val="00064E5C"/>
    <w:rsid w:val="0006655B"/>
    <w:rsid w:val="00080C1E"/>
    <w:rsid w:val="0008658D"/>
    <w:rsid w:val="00090FF9"/>
    <w:rsid w:val="000B0053"/>
    <w:rsid w:val="000B5581"/>
    <w:rsid w:val="000C5D36"/>
    <w:rsid w:val="000C7734"/>
    <w:rsid w:val="000F2B01"/>
    <w:rsid w:val="00113045"/>
    <w:rsid w:val="00133618"/>
    <w:rsid w:val="001359D2"/>
    <w:rsid w:val="00144087"/>
    <w:rsid w:val="001511D4"/>
    <w:rsid w:val="00152105"/>
    <w:rsid w:val="00153D77"/>
    <w:rsid w:val="00161ABF"/>
    <w:rsid w:val="001812CF"/>
    <w:rsid w:val="00186F16"/>
    <w:rsid w:val="00195C0A"/>
    <w:rsid w:val="001A0C23"/>
    <w:rsid w:val="001A5729"/>
    <w:rsid w:val="001A5F5D"/>
    <w:rsid w:val="001B609D"/>
    <w:rsid w:val="001C366E"/>
    <w:rsid w:val="001D0125"/>
    <w:rsid w:val="001D537F"/>
    <w:rsid w:val="001E4CFA"/>
    <w:rsid w:val="002041CF"/>
    <w:rsid w:val="00204355"/>
    <w:rsid w:val="00207A6C"/>
    <w:rsid w:val="00230493"/>
    <w:rsid w:val="00236AC7"/>
    <w:rsid w:val="002441DF"/>
    <w:rsid w:val="00261E47"/>
    <w:rsid w:val="00262DA2"/>
    <w:rsid w:val="00273187"/>
    <w:rsid w:val="00286F2A"/>
    <w:rsid w:val="002933D9"/>
    <w:rsid w:val="002A0B18"/>
    <w:rsid w:val="002B5A0F"/>
    <w:rsid w:val="002B7186"/>
    <w:rsid w:val="002C0000"/>
    <w:rsid w:val="002C176F"/>
    <w:rsid w:val="002C4F23"/>
    <w:rsid w:val="002E293F"/>
    <w:rsid w:val="002F3A12"/>
    <w:rsid w:val="00301400"/>
    <w:rsid w:val="003070CB"/>
    <w:rsid w:val="00322C14"/>
    <w:rsid w:val="00325FB5"/>
    <w:rsid w:val="0035513D"/>
    <w:rsid w:val="0036066C"/>
    <w:rsid w:val="0038087A"/>
    <w:rsid w:val="003809D5"/>
    <w:rsid w:val="00384897"/>
    <w:rsid w:val="00391F67"/>
    <w:rsid w:val="003974B7"/>
    <w:rsid w:val="003A56EA"/>
    <w:rsid w:val="003C6D70"/>
    <w:rsid w:val="003E2926"/>
    <w:rsid w:val="003F36D8"/>
    <w:rsid w:val="004003DA"/>
    <w:rsid w:val="004024FB"/>
    <w:rsid w:val="00407CAD"/>
    <w:rsid w:val="0043760B"/>
    <w:rsid w:val="00441E30"/>
    <w:rsid w:val="0044777F"/>
    <w:rsid w:val="00466662"/>
    <w:rsid w:val="00481505"/>
    <w:rsid w:val="004912FE"/>
    <w:rsid w:val="00497A90"/>
    <w:rsid w:val="004A1B94"/>
    <w:rsid w:val="004A58D5"/>
    <w:rsid w:val="004B2AD3"/>
    <w:rsid w:val="004D7BAB"/>
    <w:rsid w:val="00512978"/>
    <w:rsid w:val="0052031D"/>
    <w:rsid w:val="005273F9"/>
    <w:rsid w:val="00535A9D"/>
    <w:rsid w:val="005510DF"/>
    <w:rsid w:val="00556E57"/>
    <w:rsid w:val="0056199E"/>
    <w:rsid w:val="0058066C"/>
    <w:rsid w:val="00581665"/>
    <w:rsid w:val="005848BA"/>
    <w:rsid w:val="00585E50"/>
    <w:rsid w:val="00592F52"/>
    <w:rsid w:val="0059352F"/>
    <w:rsid w:val="0059454D"/>
    <w:rsid w:val="005A3DAC"/>
    <w:rsid w:val="005B1FCF"/>
    <w:rsid w:val="00604965"/>
    <w:rsid w:val="00612B63"/>
    <w:rsid w:val="00621913"/>
    <w:rsid w:val="00636AE3"/>
    <w:rsid w:val="00671377"/>
    <w:rsid w:val="00683247"/>
    <w:rsid w:val="00686D04"/>
    <w:rsid w:val="00692201"/>
    <w:rsid w:val="006A7413"/>
    <w:rsid w:val="006B22C2"/>
    <w:rsid w:val="006C19FB"/>
    <w:rsid w:val="006C387F"/>
    <w:rsid w:val="006C74ED"/>
    <w:rsid w:val="006D3D67"/>
    <w:rsid w:val="006E7313"/>
    <w:rsid w:val="006F53EE"/>
    <w:rsid w:val="006F6DDC"/>
    <w:rsid w:val="00706ABD"/>
    <w:rsid w:val="00707F46"/>
    <w:rsid w:val="00714161"/>
    <w:rsid w:val="0071479B"/>
    <w:rsid w:val="0071779E"/>
    <w:rsid w:val="007365A4"/>
    <w:rsid w:val="00752C8A"/>
    <w:rsid w:val="0076241C"/>
    <w:rsid w:val="00763C62"/>
    <w:rsid w:val="00763D8D"/>
    <w:rsid w:val="00767DC5"/>
    <w:rsid w:val="007723AB"/>
    <w:rsid w:val="00772C83"/>
    <w:rsid w:val="007812CC"/>
    <w:rsid w:val="007B2EC2"/>
    <w:rsid w:val="007B5E21"/>
    <w:rsid w:val="007C4FF0"/>
    <w:rsid w:val="007C6AAE"/>
    <w:rsid w:val="007D4F33"/>
    <w:rsid w:val="007E5575"/>
    <w:rsid w:val="007F24EC"/>
    <w:rsid w:val="007F62E7"/>
    <w:rsid w:val="0082010C"/>
    <w:rsid w:val="008207C9"/>
    <w:rsid w:val="00823D1B"/>
    <w:rsid w:val="00830BCB"/>
    <w:rsid w:val="00831A01"/>
    <w:rsid w:val="00835F3A"/>
    <w:rsid w:val="00863E3D"/>
    <w:rsid w:val="0086453F"/>
    <w:rsid w:val="00873191"/>
    <w:rsid w:val="00884D84"/>
    <w:rsid w:val="008866AD"/>
    <w:rsid w:val="008B13DE"/>
    <w:rsid w:val="008C4160"/>
    <w:rsid w:val="008E3193"/>
    <w:rsid w:val="008E43D3"/>
    <w:rsid w:val="008E53EA"/>
    <w:rsid w:val="00901CC4"/>
    <w:rsid w:val="009057EC"/>
    <w:rsid w:val="00905A86"/>
    <w:rsid w:val="00916873"/>
    <w:rsid w:val="00917D7F"/>
    <w:rsid w:val="00924110"/>
    <w:rsid w:val="0092692D"/>
    <w:rsid w:val="00944AA3"/>
    <w:rsid w:val="00950873"/>
    <w:rsid w:val="00972707"/>
    <w:rsid w:val="009743FA"/>
    <w:rsid w:val="00974A0A"/>
    <w:rsid w:val="0097645E"/>
    <w:rsid w:val="00987B4B"/>
    <w:rsid w:val="009A061C"/>
    <w:rsid w:val="009E0EB0"/>
    <w:rsid w:val="009E3B6C"/>
    <w:rsid w:val="009E45EC"/>
    <w:rsid w:val="00A033FE"/>
    <w:rsid w:val="00A03C2A"/>
    <w:rsid w:val="00A319F2"/>
    <w:rsid w:val="00A35176"/>
    <w:rsid w:val="00A47B23"/>
    <w:rsid w:val="00A5370D"/>
    <w:rsid w:val="00A60F0C"/>
    <w:rsid w:val="00A666C3"/>
    <w:rsid w:val="00AA49BA"/>
    <w:rsid w:val="00AB0813"/>
    <w:rsid w:val="00AC106B"/>
    <w:rsid w:val="00AF65C6"/>
    <w:rsid w:val="00AF6D1E"/>
    <w:rsid w:val="00B01FF3"/>
    <w:rsid w:val="00B03831"/>
    <w:rsid w:val="00B15DA1"/>
    <w:rsid w:val="00B16A5E"/>
    <w:rsid w:val="00B34466"/>
    <w:rsid w:val="00B50B51"/>
    <w:rsid w:val="00B6062E"/>
    <w:rsid w:val="00B60C60"/>
    <w:rsid w:val="00B61A8A"/>
    <w:rsid w:val="00B748B7"/>
    <w:rsid w:val="00B83D47"/>
    <w:rsid w:val="00B8560E"/>
    <w:rsid w:val="00BA2788"/>
    <w:rsid w:val="00BB4685"/>
    <w:rsid w:val="00BB7F7E"/>
    <w:rsid w:val="00BC51FD"/>
    <w:rsid w:val="00BC7C23"/>
    <w:rsid w:val="00BD67FE"/>
    <w:rsid w:val="00BE2D9D"/>
    <w:rsid w:val="00BE6875"/>
    <w:rsid w:val="00BF2727"/>
    <w:rsid w:val="00C17065"/>
    <w:rsid w:val="00C17F0B"/>
    <w:rsid w:val="00C3353F"/>
    <w:rsid w:val="00C66B61"/>
    <w:rsid w:val="00C82C10"/>
    <w:rsid w:val="00C84146"/>
    <w:rsid w:val="00C858F4"/>
    <w:rsid w:val="00C85B0C"/>
    <w:rsid w:val="00CC05D3"/>
    <w:rsid w:val="00CE3D7D"/>
    <w:rsid w:val="00CE400C"/>
    <w:rsid w:val="00CF6F37"/>
    <w:rsid w:val="00D06E76"/>
    <w:rsid w:val="00D17244"/>
    <w:rsid w:val="00D3600E"/>
    <w:rsid w:val="00D5396C"/>
    <w:rsid w:val="00D62ED9"/>
    <w:rsid w:val="00D6789F"/>
    <w:rsid w:val="00D94B74"/>
    <w:rsid w:val="00DA1050"/>
    <w:rsid w:val="00DB1DE1"/>
    <w:rsid w:val="00DB4D76"/>
    <w:rsid w:val="00DD1679"/>
    <w:rsid w:val="00DF5250"/>
    <w:rsid w:val="00E052BF"/>
    <w:rsid w:val="00E1459A"/>
    <w:rsid w:val="00E23662"/>
    <w:rsid w:val="00E2734D"/>
    <w:rsid w:val="00E33D03"/>
    <w:rsid w:val="00E344CB"/>
    <w:rsid w:val="00E37B00"/>
    <w:rsid w:val="00E42CB8"/>
    <w:rsid w:val="00E641BB"/>
    <w:rsid w:val="00E9074B"/>
    <w:rsid w:val="00EB0FA1"/>
    <w:rsid w:val="00EB4F9D"/>
    <w:rsid w:val="00EC5974"/>
    <w:rsid w:val="00ED0090"/>
    <w:rsid w:val="00EE6883"/>
    <w:rsid w:val="00EE6B76"/>
    <w:rsid w:val="00F05D15"/>
    <w:rsid w:val="00F50BB5"/>
    <w:rsid w:val="00F61397"/>
    <w:rsid w:val="00F67FD9"/>
    <w:rsid w:val="00F95630"/>
    <w:rsid w:val="00FA3D96"/>
    <w:rsid w:val="00FC21B6"/>
    <w:rsid w:val="00FC4A59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C079"/>
  <w15:docId w15:val="{B23058BB-6465-4993-B1BB-643AB30B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D3D6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273187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27318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273187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273187"/>
    <w:pPr>
      <w:spacing w:after="120"/>
    </w:pPr>
    <w:rPr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273187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tekstblokslo">
    <w:name w:val="tekstblok_slo"/>
    <w:basedOn w:val="Navaden"/>
    <w:rsid w:val="00273187"/>
    <w:pPr>
      <w:autoSpaceDE w:val="0"/>
      <w:autoSpaceDN w:val="0"/>
      <w:adjustRightInd w:val="0"/>
      <w:spacing w:line="330" w:lineRule="atLeast"/>
      <w:jc w:val="both"/>
      <w:textAlignment w:val="center"/>
    </w:pPr>
    <w:rPr>
      <w:rFonts w:ascii="MinionPro-Regular" w:hAnsi="MinionPro-Regular"/>
      <w:color w:val="000000"/>
      <w:sz w:val="22"/>
      <w:szCs w:val="22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31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318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masterpagina">
    <w:name w:val="master_pagina"/>
    <w:basedOn w:val="Navaden"/>
    <w:qFormat/>
    <w:rsid w:val="00322C14"/>
    <w:pPr>
      <w:spacing w:line="288" w:lineRule="auto"/>
    </w:pPr>
    <w:rPr>
      <w:rFonts w:ascii="Source Code Pro Semibold" w:eastAsia="Minion Pro" w:hAnsi="Source Code Pro Semibold" w:cs="Source Code Pro Light"/>
      <w:color w:val="090505"/>
      <w:spacing w:val="14"/>
      <w:sz w:val="14"/>
      <w:lang w:eastAsia="zh-CN" w:bidi="hi-IN"/>
    </w:rPr>
  </w:style>
  <w:style w:type="paragraph" w:styleId="Odstavekseznama">
    <w:name w:val="List Paragraph"/>
    <w:basedOn w:val="Navaden"/>
    <w:uiPriority w:val="34"/>
    <w:qFormat/>
    <w:rsid w:val="00B60C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rsid w:val="00B60C60"/>
    <w:pPr>
      <w:spacing w:after="0" w:line="240" w:lineRule="auto"/>
    </w:pPr>
    <w:rPr>
      <w:rFonts w:ascii="Arial Unicode MS" w:eastAsia="Times New Roman" w:hAnsi="Helvetica" w:cs="Times New Roman"/>
      <w:color w:val="00000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D3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54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35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zigrajska.galerija1.2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Mihelič Satler</cp:lastModifiedBy>
  <cp:revision>205</cp:revision>
  <dcterms:created xsi:type="dcterms:W3CDTF">2022-04-19T06:47:00Z</dcterms:created>
  <dcterms:modified xsi:type="dcterms:W3CDTF">2025-01-14T11:31:00Z</dcterms:modified>
</cp:coreProperties>
</file>