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89686" w14:textId="77777777" w:rsidR="00F14BB5" w:rsidRPr="0009789C" w:rsidRDefault="00F14BB5" w:rsidP="00DD343A">
      <w:pPr>
        <w:rPr>
          <w:rFonts w:ascii="Calibri" w:hAnsi="Calibri"/>
        </w:rPr>
      </w:pPr>
    </w:p>
    <w:p w14:paraId="6E637E93" w14:textId="77777777" w:rsidR="0004015B" w:rsidRPr="0009789C" w:rsidRDefault="00005F88" w:rsidP="00DD343A">
      <w:pPr>
        <w:jc w:val="right"/>
        <w:rPr>
          <w:rFonts w:ascii="Calibri" w:hAnsi="Calibri"/>
        </w:rPr>
      </w:pPr>
      <w:r w:rsidRPr="0009789C">
        <w:rPr>
          <w:rFonts w:ascii="Calibri" w:hAnsi="Calibri"/>
        </w:rPr>
        <w:t>sreda</w:t>
      </w:r>
      <w:r w:rsidR="0004015B" w:rsidRPr="0009789C">
        <w:rPr>
          <w:rFonts w:ascii="Calibri" w:hAnsi="Calibri"/>
        </w:rPr>
        <w:t xml:space="preserve">, </w:t>
      </w:r>
      <w:r w:rsidRPr="0009789C">
        <w:rPr>
          <w:rFonts w:ascii="Calibri" w:hAnsi="Calibri"/>
        </w:rPr>
        <w:t>28</w:t>
      </w:r>
      <w:r w:rsidR="0004015B" w:rsidRPr="0009789C">
        <w:rPr>
          <w:rFonts w:ascii="Calibri" w:hAnsi="Calibri"/>
        </w:rPr>
        <w:t xml:space="preserve">. </w:t>
      </w:r>
      <w:r w:rsidR="00910261" w:rsidRPr="0009789C">
        <w:rPr>
          <w:rFonts w:ascii="Calibri" w:hAnsi="Calibri"/>
        </w:rPr>
        <w:t>januar</w:t>
      </w:r>
      <w:r w:rsidR="0004015B" w:rsidRPr="0009789C">
        <w:rPr>
          <w:rFonts w:ascii="Calibri" w:hAnsi="Calibri"/>
        </w:rPr>
        <w:t xml:space="preserve"> 20</w:t>
      </w:r>
      <w:r w:rsidR="00925F5E" w:rsidRPr="0009789C">
        <w:rPr>
          <w:rFonts w:ascii="Calibri" w:hAnsi="Calibri"/>
        </w:rPr>
        <w:t>2</w:t>
      </w:r>
      <w:r w:rsidRPr="0009789C">
        <w:rPr>
          <w:rFonts w:ascii="Calibri" w:hAnsi="Calibri"/>
        </w:rPr>
        <w:t>6</w:t>
      </w:r>
    </w:p>
    <w:p w14:paraId="79FBBCD1" w14:textId="77777777" w:rsidR="0004015B" w:rsidRPr="0009789C" w:rsidRDefault="0004015B" w:rsidP="00961BF6">
      <w:pPr>
        <w:rPr>
          <w:rFonts w:ascii="Calibri" w:hAnsi="Calibri"/>
        </w:rPr>
      </w:pPr>
    </w:p>
    <w:p w14:paraId="4987A206" w14:textId="77777777" w:rsidR="0004015B" w:rsidRPr="0009789C" w:rsidRDefault="0004015B" w:rsidP="00961BF6">
      <w:pPr>
        <w:rPr>
          <w:rFonts w:ascii="Calibri" w:hAnsi="Calibri"/>
        </w:rPr>
      </w:pPr>
      <w:r w:rsidRPr="0009789C">
        <w:rPr>
          <w:rFonts w:ascii="Calibri" w:hAnsi="Calibri"/>
          <w:b/>
        </w:rPr>
        <w:t xml:space="preserve">SPOROČILO ZA </w:t>
      </w:r>
      <w:r w:rsidR="00420447" w:rsidRPr="0009789C">
        <w:rPr>
          <w:rFonts w:ascii="Calibri" w:hAnsi="Calibri"/>
          <w:b/>
        </w:rPr>
        <w:t>JAVNOST</w:t>
      </w:r>
      <w:r w:rsidRPr="0009789C">
        <w:rPr>
          <w:rFonts w:ascii="Calibri" w:hAnsi="Calibri"/>
        </w:rPr>
        <w:t xml:space="preserve">                                                       </w:t>
      </w:r>
    </w:p>
    <w:p w14:paraId="735FA302" w14:textId="77777777" w:rsidR="0004015B" w:rsidRPr="0009789C" w:rsidRDefault="0004015B" w:rsidP="00961BF6">
      <w:pPr>
        <w:rPr>
          <w:rFonts w:ascii="Calibri" w:hAnsi="Calibri"/>
        </w:rPr>
      </w:pPr>
    </w:p>
    <w:p w14:paraId="36FD73F8" w14:textId="77777777" w:rsidR="0004015B" w:rsidRPr="0009789C" w:rsidRDefault="0004015B" w:rsidP="00961BF6">
      <w:pPr>
        <w:rPr>
          <w:rFonts w:ascii="Calibri" w:hAnsi="Calibri"/>
        </w:rPr>
      </w:pPr>
    </w:p>
    <w:p w14:paraId="3456CEAE" w14:textId="77777777" w:rsidR="00005F88" w:rsidRPr="0009789C" w:rsidRDefault="00004AB1" w:rsidP="00961BF6">
      <w:pPr>
        <w:rPr>
          <w:rFonts w:ascii="Calibri" w:hAnsi="Calibri"/>
          <w:b/>
          <w:bCs/>
          <w:sz w:val="28"/>
          <w:szCs w:val="28"/>
        </w:rPr>
      </w:pPr>
      <w:r w:rsidRPr="0009789C">
        <w:rPr>
          <w:rFonts w:ascii="Calibri" w:hAnsi="Calibri"/>
          <w:b/>
          <w:bCs/>
          <w:sz w:val="28"/>
          <w:szCs w:val="28"/>
        </w:rPr>
        <w:t>Plečnik in ponovna uporaba</w:t>
      </w:r>
      <w:r w:rsidR="00005F88" w:rsidRPr="0009789C">
        <w:rPr>
          <w:rFonts w:ascii="Calibri" w:hAnsi="Calibri"/>
          <w:b/>
          <w:bCs/>
          <w:sz w:val="28"/>
          <w:szCs w:val="28"/>
        </w:rPr>
        <w:t xml:space="preserve"> – v Plečnikovi hiši se odpira razstav</w:t>
      </w:r>
      <w:r w:rsidR="00766B13" w:rsidRPr="0009789C">
        <w:rPr>
          <w:rFonts w:ascii="Calibri" w:hAnsi="Calibri"/>
          <w:b/>
          <w:bCs/>
          <w:sz w:val="28"/>
          <w:szCs w:val="28"/>
        </w:rPr>
        <w:t>a</w:t>
      </w:r>
      <w:r w:rsidR="00005F88" w:rsidRPr="0009789C">
        <w:rPr>
          <w:rFonts w:ascii="Calibri" w:hAnsi="Calibri"/>
          <w:b/>
          <w:bCs/>
          <w:sz w:val="28"/>
          <w:szCs w:val="28"/>
        </w:rPr>
        <w:t xml:space="preserve"> o skritih plasteh Plečnikove arhitekture</w:t>
      </w:r>
    </w:p>
    <w:p w14:paraId="0143BE09" w14:textId="77777777" w:rsidR="00005F88" w:rsidRPr="0009789C" w:rsidRDefault="00005F88" w:rsidP="00961BF6">
      <w:pPr>
        <w:rPr>
          <w:rFonts w:ascii="Calibri" w:hAnsi="Calibri"/>
          <w:b/>
          <w:bCs/>
          <w:sz w:val="28"/>
          <w:szCs w:val="28"/>
        </w:rPr>
      </w:pPr>
    </w:p>
    <w:p w14:paraId="1EDE0410" w14:textId="77777777" w:rsidR="00BF16D7" w:rsidRPr="0009789C" w:rsidRDefault="00005F88" w:rsidP="00961BF6">
      <w:pPr>
        <w:rPr>
          <w:rFonts w:ascii="Calibri" w:hAnsi="Calibri"/>
          <w:b/>
          <w:sz w:val="22"/>
          <w:szCs w:val="22"/>
        </w:rPr>
      </w:pPr>
      <w:bookmarkStart w:id="0" w:name="_Hlk219908255"/>
      <w:r w:rsidRPr="0009789C">
        <w:rPr>
          <w:rFonts w:ascii="Calibri" w:hAnsi="Calibri"/>
          <w:b/>
          <w:iCs/>
          <w:sz w:val="22"/>
          <w:szCs w:val="22"/>
        </w:rPr>
        <w:t>NOV NAMEN, NOVA INTERPRETACIJA: po sledeh spolij in ponovne uporabe v Plečnikovi Ljubljani</w:t>
      </w:r>
      <w:bookmarkEnd w:id="0"/>
    </w:p>
    <w:p w14:paraId="464E9468" w14:textId="77777777" w:rsidR="001C5437" w:rsidRPr="0009789C" w:rsidRDefault="00BF16D7" w:rsidP="00961BF6">
      <w:pPr>
        <w:rPr>
          <w:rFonts w:ascii="Calibri" w:hAnsi="Calibri"/>
          <w:sz w:val="22"/>
          <w:szCs w:val="22"/>
        </w:rPr>
      </w:pPr>
      <w:r w:rsidRPr="0009789C">
        <w:rPr>
          <w:rFonts w:ascii="Calibri" w:hAnsi="Calibri"/>
          <w:sz w:val="22"/>
          <w:szCs w:val="22"/>
        </w:rPr>
        <w:t xml:space="preserve">Plečnikova hiša, </w:t>
      </w:r>
      <w:r w:rsidR="00005F88" w:rsidRPr="0009789C">
        <w:rPr>
          <w:rFonts w:ascii="Calibri" w:hAnsi="Calibri"/>
          <w:sz w:val="22"/>
          <w:szCs w:val="22"/>
        </w:rPr>
        <w:t>6</w:t>
      </w:r>
      <w:r w:rsidR="001C5437" w:rsidRPr="0009789C">
        <w:rPr>
          <w:rFonts w:ascii="Calibri" w:hAnsi="Calibri"/>
          <w:sz w:val="22"/>
          <w:szCs w:val="22"/>
        </w:rPr>
        <w:t xml:space="preserve">. </w:t>
      </w:r>
      <w:r w:rsidR="00910261" w:rsidRPr="0009789C">
        <w:rPr>
          <w:rFonts w:ascii="Calibri" w:hAnsi="Calibri"/>
          <w:sz w:val="22"/>
          <w:szCs w:val="22"/>
        </w:rPr>
        <w:t>februar</w:t>
      </w:r>
      <w:r w:rsidR="001C5437" w:rsidRPr="0009789C">
        <w:rPr>
          <w:rFonts w:ascii="Calibri" w:hAnsi="Calibri"/>
          <w:sz w:val="22"/>
          <w:szCs w:val="22"/>
        </w:rPr>
        <w:t>–</w:t>
      </w:r>
      <w:r w:rsidR="00005F88" w:rsidRPr="0009789C">
        <w:rPr>
          <w:rFonts w:ascii="Calibri" w:hAnsi="Calibri"/>
          <w:sz w:val="22"/>
          <w:szCs w:val="22"/>
        </w:rPr>
        <w:t>3</w:t>
      </w:r>
      <w:r w:rsidR="001C5437" w:rsidRPr="0009789C">
        <w:rPr>
          <w:rFonts w:ascii="Calibri" w:hAnsi="Calibri"/>
          <w:sz w:val="22"/>
          <w:szCs w:val="22"/>
        </w:rPr>
        <w:t xml:space="preserve">. </w:t>
      </w:r>
      <w:r w:rsidR="00910261" w:rsidRPr="0009789C">
        <w:rPr>
          <w:rFonts w:ascii="Calibri" w:hAnsi="Calibri"/>
          <w:sz w:val="22"/>
          <w:szCs w:val="22"/>
        </w:rPr>
        <w:t>maj</w:t>
      </w:r>
      <w:r w:rsidR="001C5437" w:rsidRPr="0009789C">
        <w:rPr>
          <w:rFonts w:ascii="Calibri" w:hAnsi="Calibri"/>
          <w:sz w:val="22"/>
          <w:szCs w:val="22"/>
        </w:rPr>
        <w:t xml:space="preserve"> 202</w:t>
      </w:r>
      <w:r w:rsidR="00005F88" w:rsidRPr="0009789C">
        <w:rPr>
          <w:rFonts w:ascii="Calibri" w:hAnsi="Calibri"/>
          <w:sz w:val="22"/>
          <w:szCs w:val="22"/>
        </w:rPr>
        <w:t>6</w:t>
      </w:r>
    </w:p>
    <w:p w14:paraId="4FA040C5" w14:textId="77777777" w:rsidR="002E5860" w:rsidRPr="0009789C" w:rsidRDefault="002E5860" w:rsidP="00961BF6">
      <w:pPr>
        <w:rPr>
          <w:rFonts w:ascii="Calibri" w:hAnsi="Calibri"/>
        </w:rPr>
      </w:pPr>
    </w:p>
    <w:p w14:paraId="51E1A5C6" w14:textId="673B4F7E" w:rsidR="00FE516B" w:rsidRPr="00A7020C" w:rsidRDefault="00A44B03" w:rsidP="00500AA1">
      <w:pPr>
        <w:rPr>
          <w:rFonts w:ascii="Calibri" w:hAnsi="Calibri" w:cs="Calibri"/>
          <w:b/>
        </w:rPr>
      </w:pPr>
      <w:r w:rsidRPr="00A7020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7728" behindDoc="0" locked="0" layoutInCell="1" allowOverlap="1" wp14:anchorId="1D54DFDE" wp14:editId="39743570">
            <wp:simplePos x="0" y="0"/>
            <wp:positionH relativeFrom="column">
              <wp:posOffset>-4445</wp:posOffset>
            </wp:positionH>
            <wp:positionV relativeFrom="paragraph">
              <wp:posOffset>25400</wp:posOffset>
            </wp:positionV>
            <wp:extent cx="3249930" cy="3592195"/>
            <wp:effectExtent l="0" t="0" r="0" b="0"/>
            <wp:wrapSquare wrapText="bothSides"/>
            <wp:docPr id="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r="1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20C" w:rsidRPr="00A7020C">
        <w:rPr>
          <w:rFonts w:ascii="Calibri" w:hAnsi="Calibri" w:cs="Calibri"/>
          <w:b/>
          <w:bCs/>
          <w:noProof/>
        </w:rPr>
        <w:t>Kamnit element iz rimske Emone kot del</w:t>
      </w:r>
      <w:r w:rsidR="00702C48" w:rsidRPr="00A7020C">
        <w:rPr>
          <w:rFonts w:ascii="Calibri" w:hAnsi="Calibri" w:cs="Calibri"/>
          <w:b/>
          <w:bCs/>
        </w:rPr>
        <w:t xml:space="preserve"> </w:t>
      </w:r>
      <w:r w:rsidR="00702C48" w:rsidRPr="00A7020C">
        <w:rPr>
          <w:rFonts w:ascii="Calibri" w:hAnsi="Calibri" w:cs="Calibri"/>
          <w:b/>
        </w:rPr>
        <w:t>balustrad</w:t>
      </w:r>
      <w:r w:rsidR="00A7020C" w:rsidRPr="00A7020C">
        <w:rPr>
          <w:rFonts w:ascii="Calibri" w:hAnsi="Calibri" w:cs="Calibri"/>
          <w:b/>
        </w:rPr>
        <w:t>e</w:t>
      </w:r>
      <w:r w:rsidR="00702C48" w:rsidRPr="00A7020C">
        <w:rPr>
          <w:rFonts w:ascii="Calibri" w:hAnsi="Calibri" w:cs="Calibri"/>
          <w:b/>
        </w:rPr>
        <w:t xml:space="preserve"> pri cerkvi sv. Jerneja v Šiški, </w:t>
      </w:r>
      <w:r w:rsidR="0027087F" w:rsidRPr="00A7020C">
        <w:rPr>
          <w:rFonts w:ascii="Calibri" w:hAnsi="Calibri" w:cs="Calibri"/>
          <w:b/>
        </w:rPr>
        <w:t xml:space="preserve">morda rimski portret na fasadi cerkve sv. Florijana, </w:t>
      </w:r>
      <w:r w:rsidR="00702C48" w:rsidRPr="00A7020C">
        <w:rPr>
          <w:rFonts w:ascii="Calibri" w:hAnsi="Calibri" w:cs="Calibri"/>
          <w:b/>
        </w:rPr>
        <w:t>stebri s fasade Glasbene matice v spominskem parku Navje, nekdanja ograja Francovega mostu</w:t>
      </w:r>
      <w:r w:rsidR="006D340B" w:rsidRPr="00A7020C">
        <w:rPr>
          <w:rFonts w:ascii="Calibri" w:hAnsi="Calibri" w:cs="Calibri"/>
          <w:b/>
        </w:rPr>
        <w:t xml:space="preserve"> (osrednjega mostu današnjega Tromostovja)</w:t>
      </w:r>
      <w:r w:rsidR="00702C48" w:rsidRPr="00A7020C">
        <w:rPr>
          <w:rFonts w:ascii="Calibri" w:hAnsi="Calibri" w:cs="Calibri"/>
          <w:b/>
        </w:rPr>
        <w:t xml:space="preserve"> na Gerberjevem stopnišču</w:t>
      </w:r>
      <w:r w:rsidR="006D340B" w:rsidRPr="00A7020C">
        <w:rPr>
          <w:rFonts w:ascii="Calibri" w:hAnsi="Calibri" w:cs="Calibri"/>
          <w:b/>
        </w:rPr>
        <w:t xml:space="preserve"> – to so le </w:t>
      </w:r>
      <w:r w:rsidR="0027087F" w:rsidRPr="00A7020C">
        <w:rPr>
          <w:rFonts w:ascii="Calibri" w:hAnsi="Calibri" w:cs="Calibri"/>
          <w:b/>
        </w:rPr>
        <w:t>štirje</w:t>
      </w:r>
      <w:r w:rsidR="006D340B" w:rsidRPr="00A7020C">
        <w:rPr>
          <w:rFonts w:ascii="Calibri" w:hAnsi="Calibri" w:cs="Calibri"/>
          <w:b/>
        </w:rPr>
        <w:t xml:space="preserve"> od mnogih primerov, pri katerih je arhitekt Jože Plečnik uporabil t. i. spoliacijo – ponovno uporabo zgodovinskih gradbenih elementov oziroma spolij, ki jih je spretno vključeval v svoje arhitekturne zasnove. Prav spoliaciji in drugačni rabi vsakdanjih predmetov v Plečnikovi ljubljanski arhitekturi se posveča razstava </w:t>
      </w:r>
      <w:r w:rsidR="006D340B" w:rsidRPr="00A7020C">
        <w:rPr>
          <w:rFonts w:ascii="Calibri" w:hAnsi="Calibri" w:cs="Calibri"/>
          <w:b/>
          <w:i/>
          <w:iCs/>
        </w:rPr>
        <w:t>NOV NAMEN, NOVA INTERPRETACIJA</w:t>
      </w:r>
      <w:bookmarkStart w:id="1" w:name="_Hlk219968664"/>
      <w:r w:rsidR="006D340B" w:rsidRPr="00A7020C">
        <w:rPr>
          <w:rFonts w:ascii="Calibri" w:hAnsi="Calibri" w:cs="Calibri"/>
          <w:b/>
          <w:i/>
          <w:iCs/>
        </w:rPr>
        <w:t>: po sledeh spolij in ponovne uporabe v Plečnikovi Ljubljani</w:t>
      </w:r>
      <w:bookmarkEnd w:id="1"/>
      <w:r w:rsidR="006D340B" w:rsidRPr="00A7020C">
        <w:rPr>
          <w:rFonts w:ascii="Calibri" w:hAnsi="Calibri" w:cs="Calibri"/>
          <w:b/>
        </w:rPr>
        <w:t>, ki se t</w:t>
      </w:r>
      <w:r w:rsidR="00005F88" w:rsidRPr="00A7020C">
        <w:rPr>
          <w:rFonts w:ascii="Calibri" w:hAnsi="Calibri" w:cs="Calibri"/>
          <w:b/>
        </w:rPr>
        <w:t>ik</w:t>
      </w:r>
      <w:r w:rsidR="0004647F" w:rsidRPr="00A7020C">
        <w:rPr>
          <w:rFonts w:ascii="Calibri" w:hAnsi="Calibri" w:cs="Calibri"/>
          <w:b/>
        </w:rPr>
        <w:t xml:space="preserve"> pred slovenskim kulturnim praznikom, v petek, </w:t>
      </w:r>
      <w:r w:rsidR="00005F88" w:rsidRPr="00A7020C">
        <w:rPr>
          <w:rFonts w:ascii="Calibri" w:hAnsi="Calibri" w:cs="Calibri"/>
          <w:b/>
        </w:rPr>
        <w:t>6</w:t>
      </w:r>
      <w:r w:rsidR="0004647F" w:rsidRPr="00A7020C">
        <w:rPr>
          <w:rFonts w:ascii="Calibri" w:hAnsi="Calibri" w:cs="Calibri"/>
          <w:b/>
        </w:rPr>
        <w:t>. februarja 202</w:t>
      </w:r>
      <w:r w:rsidR="00005F88" w:rsidRPr="00A7020C">
        <w:rPr>
          <w:rFonts w:ascii="Calibri" w:hAnsi="Calibri" w:cs="Calibri"/>
          <w:b/>
        </w:rPr>
        <w:t>6</w:t>
      </w:r>
      <w:r w:rsidR="0004647F" w:rsidRPr="00A7020C">
        <w:rPr>
          <w:rFonts w:ascii="Calibri" w:hAnsi="Calibri" w:cs="Calibri"/>
          <w:b/>
        </w:rPr>
        <w:t xml:space="preserve">, </w:t>
      </w:r>
      <w:r w:rsidR="006D340B" w:rsidRPr="00A7020C">
        <w:rPr>
          <w:rFonts w:ascii="Calibri" w:hAnsi="Calibri" w:cs="Calibri"/>
          <w:b/>
        </w:rPr>
        <w:t>odpira</w:t>
      </w:r>
      <w:r w:rsidR="0004647F" w:rsidRPr="00A7020C">
        <w:rPr>
          <w:rFonts w:ascii="Calibri" w:hAnsi="Calibri" w:cs="Calibri"/>
          <w:b/>
        </w:rPr>
        <w:t xml:space="preserve"> v Plečnikovi hiši</w:t>
      </w:r>
      <w:r w:rsidR="006D340B" w:rsidRPr="00A7020C">
        <w:rPr>
          <w:rFonts w:ascii="Calibri" w:hAnsi="Calibri" w:cs="Calibri"/>
          <w:b/>
        </w:rPr>
        <w:t>.</w:t>
      </w:r>
      <w:r w:rsidR="0004647F" w:rsidRPr="00A7020C">
        <w:rPr>
          <w:rFonts w:ascii="Calibri" w:hAnsi="Calibri" w:cs="Calibri"/>
          <w:b/>
        </w:rPr>
        <w:t xml:space="preserve"> </w:t>
      </w:r>
      <w:r w:rsidR="00CF4C75" w:rsidRPr="00A7020C">
        <w:rPr>
          <w:rFonts w:ascii="Calibri" w:hAnsi="Calibri" w:cs="Calibri"/>
          <w:b/>
        </w:rPr>
        <w:t>Razstava je nastala kot nadgradnja raziskav študentov</w:t>
      </w:r>
      <w:r w:rsidR="00766B13" w:rsidRPr="00A7020C">
        <w:rPr>
          <w:rFonts w:ascii="Calibri" w:hAnsi="Calibri" w:cs="Calibri"/>
          <w:b/>
        </w:rPr>
        <w:t xml:space="preserve"> </w:t>
      </w:r>
      <w:r w:rsidR="00766B13" w:rsidRPr="00A7020C">
        <w:rPr>
          <w:rFonts w:ascii="Calibri" w:hAnsi="Calibri" w:cs="Calibri"/>
          <w:b/>
          <w:bCs/>
        </w:rPr>
        <w:t>Fanny Bruckbauer</w:t>
      </w:r>
      <w:r w:rsidR="00766B13" w:rsidRPr="00A7020C">
        <w:rPr>
          <w:rFonts w:ascii="Calibri" w:hAnsi="Calibri" w:cs="Calibri"/>
          <w:b/>
        </w:rPr>
        <w:t xml:space="preserve">, </w:t>
      </w:r>
      <w:r w:rsidR="00766B13" w:rsidRPr="00A7020C">
        <w:rPr>
          <w:rFonts w:ascii="Calibri" w:hAnsi="Calibri" w:cs="Calibri"/>
          <w:b/>
          <w:bCs/>
        </w:rPr>
        <w:t>Davida Eibensteinerja</w:t>
      </w:r>
      <w:r w:rsidR="00766B13" w:rsidRPr="00A7020C">
        <w:rPr>
          <w:rFonts w:ascii="Calibri" w:hAnsi="Calibri" w:cs="Calibri"/>
          <w:b/>
        </w:rPr>
        <w:t xml:space="preserve">, </w:t>
      </w:r>
      <w:r w:rsidR="00766B13" w:rsidRPr="00A7020C">
        <w:rPr>
          <w:rFonts w:ascii="Calibri" w:hAnsi="Calibri" w:cs="Calibri"/>
          <w:b/>
          <w:bCs/>
        </w:rPr>
        <w:t>Dore Janušič</w:t>
      </w:r>
      <w:r w:rsidR="00766B13" w:rsidRPr="00A7020C">
        <w:rPr>
          <w:rFonts w:ascii="Calibri" w:hAnsi="Calibri" w:cs="Calibri"/>
          <w:b/>
        </w:rPr>
        <w:t xml:space="preserve"> in </w:t>
      </w:r>
      <w:r w:rsidR="00766B13" w:rsidRPr="00A7020C">
        <w:rPr>
          <w:rFonts w:ascii="Calibri" w:hAnsi="Calibri" w:cs="Calibri"/>
          <w:b/>
          <w:bCs/>
        </w:rPr>
        <w:t>Larisse Silva Lopes</w:t>
      </w:r>
      <w:r w:rsidR="00766B13" w:rsidRPr="00A7020C">
        <w:rPr>
          <w:rFonts w:ascii="Calibri" w:hAnsi="Calibri" w:cs="Calibri"/>
          <w:b/>
        </w:rPr>
        <w:t>, ki so se septembra 2024 udeležili v Ljubljani gostujoče poletne šole AA Nanoturi</w:t>
      </w:r>
      <w:r w:rsidR="00004AB1" w:rsidRPr="00A7020C">
        <w:rPr>
          <w:rFonts w:ascii="Calibri" w:hAnsi="Calibri" w:cs="Calibri"/>
          <w:b/>
        </w:rPr>
        <w:t>s</w:t>
      </w:r>
      <w:r w:rsidR="00766B13" w:rsidRPr="00A7020C">
        <w:rPr>
          <w:rFonts w:ascii="Calibri" w:hAnsi="Calibri" w:cs="Calibri"/>
          <w:b/>
        </w:rPr>
        <w:t xml:space="preserve">m Visiting School. Poleg obsežne spremljevalne publikacije z enakim naslovom, ki bo izšla ob odprtju razstave, se bo ob razstavi zvrstila vrsta zanimivih vodstev – prvo </w:t>
      </w:r>
      <w:r w:rsidR="003A2638" w:rsidRPr="00A7020C">
        <w:rPr>
          <w:rFonts w:ascii="Calibri" w:hAnsi="Calibri" w:cs="Calibri"/>
          <w:b/>
        </w:rPr>
        <w:t xml:space="preserve">v družbi avtorjev </w:t>
      </w:r>
      <w:r w:rsidR="00766B13" w:rsidRPr="00A7020C">
        <w:rPr>
          <w:rFonts w:ascii="Calibri" w:hAnsi="Calibri" w:cs="Calibri"/>
          <w:b/>
        </w:rPr>
        <w:t>bo na sporedu že na Prešernov dan.</w:t>
      </w:r>
    </w:p>
    <w:p w14:paraId="58A17F76" w14:textId="77777777" w:rsidR="006D558D" w:rsidRPr="0009789C" w:rsidRDefault="006D558D" w:rsidP="00961BF6">
      <w:pPr>
        <w:rPr>
          <w:rFonts w:ascii="Calibri" w:hAnsi="Calibri"/>
          <w:b/>
        </w:rPr>
      </w:pPr>
    </w:p>
    <w:p w14:paraId="46A3A63D" w14:textId="77777777" w:rsidR="003A2638" w:rsidRPr="0009789C" w:rsidRDefault="003A2638" w:rsidP="00961BF6">
      <w:pPr>
        <w:rPr>
          <w:rFonts w:ascii="Calibri" w:hAnsi="Calibri"/>
          <w:b/>
        </w:rPr>
      </w:pPr>
    </w:p>
    <w:p w14:paraId="0F2D39DF" w14:textId="77777777" w:rsidR="003A2638" w:rsidRPr="0009789C" w:rsidRDefault="003A2638" w:rsidP="00961BF6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D2C78" w:rsidRPr="0009789C" w14:paraId="15D6555A" w14:textId="77777777" w:rsidTr="00161973">
        <w:tc>
          <w:tcPr>
            <w:tcW w:w="9212" w:type="dxa"/>
          </w:tcPr>
          <w:p w14:paraId="5511CCF8" w14:textId="77777777" w:rsidR="007C3A93" w:rsidRPr="0009789C" w:rsidRDefault="007C3A93" w:rsidP="00961BF6">
            <w:pPr>
              <w:rPr>
                <w:rFonts w:ascii="Calibri" w:hAnsi="Calibri"/>
                <w:b/>
                <w:sz w:val="18"/>
                <w:szCs w:val="18"/>
              </w:rPr>
            </w:pPr>
          </w:p>
          <w:p w14:paraId="26F11F56" w14:textId="77777777" w:rsidR="002D2C78" w:rsidRPr="0009789C" w:rsidRDefault="000A71AE" w:rsidP="00961BF6">
            <w:pPr>
              <w:rPr>
                <w:rFonts w:ascii="Calibri" w:hAnsi="Calibri"/>
                <w:b/>
                <w:sz w:val="18"/>
                <w:szCs w:val="18"/>
              </w:rPr>
            </w:pPr>
            <w:r w:rsidRPr="0009789C">
              <w:rPr>
                <w:rFonts w:ascii="Calibri" w:hAnsi="Calibri"/>
                <w:b/>
                <w:sz w:val="18"/>
                <w:szCs w:val="18"/>
              </w:rPr>
              <w:t>Petek</w:t>
            </w:r>
            <w:r w:rsidR="002D2C78" w:rsidRPr="0009789C">
              <w:rPr>
                <w:rFonts w:ascii="Calibri" w:hAnsi="Calibri"/>
                <w:b/>
                <w:sz w:val="18"/>
                <w:szCs w:val="18"/>
              </w:rPr>
              <w:t xml:space="preserve">, </w:t>
            </w:r>
            <w:r w:rsidR="00F353A5" w:rsidRPr="0009789C">
              <w:rPr>
                <w:rFonts w:ascii="Calibri" w:hAnsi="Calibri"/>
                <w:b/>
                <w:sz w:val="18"/>
                <w:szCs w:val="18"/>
              </w:rPr>
              <w:t>6</w:t>
            </w:r>
            <w:r w:rsidR="002D2C78" w:rsidRPr="0009789C">
              <w:rPr>
                <w:rFonts w:ascii="Calibri" w:hAnsi="Calibri"/>
                <w:b/>
                <w:sz w:val="18"/>
                <w:szCs w:val="18"/>
              </w:rPr>
              <w:t xml:space="preserve">. </w:t>
            </w:r>
            <w:r w:rsidR="0062450D" w:rsidRPr="0009789C">
              <w:rPr>
                <w:rFonts w:ascii="Calibri" w:hAnsi="Calibri"/>
                <w:b/>
                <w:sz w:val="18"/>
                <w:szCs w:val="18"/>
              </w:rPr>
              <w:t>februar</w:t>
            </w:r>
            <w:r w:rsidR="002D2C78" w:rsidRPr="0009789C">
              <w:rPr>
                <w:rFonts w:ascii="Calibri" w:hAnsi="Calibri"/>
                <w:b/>
                <w:sz w:val="18"/>
                <w:szCs w:val="18"/>
              </w:rPr>
              <w:t>, ob 1</w:t>
            </w:r>
            <w:r w:rsidRPr="0009789C">
              <w:rPr>
                <w:rFonts w:ascii="Calibri" w:hAnsi="Calibri"/>
                <w:b/>
                <w:sz w:val="18"/>
                <w:szCs w:val="18"/>
              </w:rPr>
              <w:t>3</w:t>
            </w:r>
            <w:r w:rsidR="003E5CA8" w:rsidRPr="0009789C">
              <w:rPr>
                <w:rFonts w:ascii="Calibri" w:hAnsi="Calibri"/>
                <w:b/>
                <w:sz w:val="18"/>
                <w:szCs w:val="18"/>
              </w:rPr>
              <w:t>.</w:t>
            </w:r>
            <w:r w:rsidR="002D2C78" w:rsidRPr="0009789C">
              <w:rPr>
                <w:rFonts w:ascii="Calibri" w:hAnsi="Calibri"/>
                <w:b/>
                <w:sz w:val="18"/>
                <w:szCs w:val="18"/>
              </w:rPr>
              <w:t>00</w:t>
            </w:r>
          </w:p>
          <w:p w14:paraId="0B4BE689" w14:textId="77777777" w:rsidR="002D2C78" w:rsidRPr="0009789C" w:rsidRDefault="002D2C78" w:rsidP="00961BF6">
            <w:pPr>
              <w:rPr>
                <w:rFonts w:ascii="Calibri" w:hAnsi="Calibri"/>
                <w:b/>
                <w:bCs/>
                <w:sz w:val="18"/>
                <w:szCs w:val="18"/>
                <w:highlight w:val="yellow"/>
              </w:rPr>
            </w:pPr>
            <w:r w:rsidRPr="0009789C">
              <w:rPr>
                <w:rFonts w:ascii="Calibri" w:hAnsi="Calibri"/>
                <w:sz w:val="18"/>
                <w:szCs w:val="18"/>
              </w:rPr>
              <w:t xml:space="preserve">Odprtje razstave </w:t>
            </w:r>
            <w:r w:rsidR="00F353A5" w:rsidRPr="0009789C">
              <w:rPr>
                <w:rFonts w:ascii="Calibri" w:hAnsi="Calibri"/>
                <w:b/>
                <w:i/>
                <w:iCs/>
                <w:sz w:val="18"/>
                <w:szCs w:val="18"/>
              </w:rPr>
              <w:t>NOV NAMEN, NOVA INTERPRETACIJA: po sledeh spolij in ponovne uporabe v Plečnikovi Ljubljani</w:t>
            </w:r>
            <w:r w:rsidR="0062450D" w:rsidRPr="0009789C">
              <w:rPr>
                <w:rFonts w:ascii="Calibri" w:hAnsi="Calibri"/>
                <w:b/>
                <w:i/>
                <w:iCs/>
                <w:sz w:val="18"/>
                <w:szCs w:val="18"/>
              </w:rPr>
              <w:t xml:space="preserve"> </w:t>
            </w:r>
            <w:r w:rsidRPr="0009789C">
              <w:rPr>
                <w:rFonts w:ascii="Calibri" w:hAnsi="Calibri"/>
                <w:sz w:val="18"/>
                <w:szCs w:val="18"/>
              </w:rPr>
              <w:t xml:space="preserve">v Plečnikovi hiši </w:t>
            </w:r>
            <w:r w:rsidR="00416D33" w:rsidRPr="0009789C">
              <w:rPr>
                <w:rFonts w:ascii="Calibri" w:hAnsi="Calibri"/>
                <w:sz w:val="18"/>
                <w:szCs w:val="18"/>
              </w:rPr>
              <w:t>bodo</w:t>
            </w:r>
            <w:r w:rsidRPr="0009789C">
              <w:rPr>
                <w:rFonts w:ascii="Calibri" w:hAnsi="Calibri"/>
                <w:sz w:val="18"/>
                <w:szCs w:val="18"/>
              </w:rPr>
              <w:t xml:space="preserve"> pospremil</w:t>
            </w:r>
            <w:r w:rsidR="00416D33" w:rsidRPr="0009789C">
              <w:rPr>
                <w:rFonts w:ascii="Calibri" w:hAnsi="Calibri"/>
                <w:sz w:val="18"/>
                <w:szCs w:val="18"/>
              </w:rPr>
              <w:t>i</w:t>
            </w:r>
            <w:r w:rsidRPr="0009789C">
              <w:rPr>
                <w:rFonts w:ascii="Calibri" w:hAnsi="Calibri"/>
                <w:sz w:val="18"/>
                <w:szCs w:val="18"/>
              </w:rPr>
              <w:t xml:space="preserve"> </w:t>
            </w:r>
            <w:r w:rsidR="0062450D" w:rsidRPr="0009789C">
              <w:rPr>
                <w:rFonts w:ascii="Calibri" w:hAnsi="Calibri"/>
                <w:b/>
                <w:bCs/>
                <w:sz w:val="18"/>
                <w:szCs w:val="18"/>
              </w:rPr>
              <w:t>Ana Porok</w:t>
            </w:r>
            <w:r w:rsidR="0062450D" w:rsidRPr="0009789C">
              <w:rPr>
                <w:rFonts w:ascii="Calibri" w:hAnsi="Calibri"/>
                <w:sz w:val="18"/>
                <w:szCs w:val="18"/>
              </w:rPr>
              <w:t xml:space="preserve">, kustosinja </w:t>
            </w:r>
            <w:r w:rsidR="00F353A5" w:rsidRPr="0009789C">
              <w:rPr>
                <w:rFonts w:ascii="Calibri" w:hAnsi="Calibri"/>
                <w:sz w:val="18"/>
                <w:szCs w:val="18"/>
              </w:rPr>
              <w:t>Plečnikove hiše</w:t>
            </w:r>
            <w:r w:rsidR="0062450D" w:rsidRPr="0009789C">
              <w:rPr>
                <w:rFonts w:ascii="Calibri" w:hAnsi="Calibri"/>
                <w:sz w:val="18"/>
                <w:szCs w:val="18"/>
              </w:rPr>
              <w:t>,</w:t>
            </w:r>
            <w:r w:rsidR="00F353A5" w:rsidRPr="0009789C">
              <w:rPr>
                <w:rFonts w:ascii="Calibri" w:hAnsi="Calibri"/>
                <w:sz w:val="18"/>
                <w:szCs w:val="18"/>
              </w:rPr>
              <w:t xml:space="preserve"> </w:t>
            </w:r>
            <w:r w:rsidR="00F353A5" w:rsidRPr="0009789C">
              <w:rPr>
                <w:rFonts w:ascii="Calibri" w:hAnsi="Calibri"/>
                <w:b/>
                <w:bCs/>
                <w:sz w:val="18"/>
                <w:szCs w:val="18"/>
              </w:rPr>
              <w:t>Aljoša Dekleva</w:t>
            </w:r>
            <w:r w:rsidR="00F353A5" w:rsidRPr="0009789C">
              <w:rPr>
                <w:rFonts w:ascii="Calibri" w:hAnsi="Calibri"/>
                <w:sz w:val="18"/>
                <w:szCs w:val="18"/>
              </w:rPr>
              <w:t xml:space="preserve">, mentor in vodja programa AA Nanotourism Visiting School, in </w:t>
            </w:r>
            <w:r w:rsidR="00F353A5" w:rsidRPr="0009789C">
              <w:rPr>
                <w:rFonts w:ascii="Calibri" w:hAnsi="Calibri"/>
                <w:b/>
                <w:bCs/>
                <w:sz w:val="18"/>
                <w:szCs w:val="18"/>
              </w:rPr>
              <w:t>Dora Janušič</w:t>
            </w:r>
            <w:r w:rsidR="00F353A5" w:rsidRPr="0009789C">
              <w:rPr>
                <w:rFonts w:ascii="Calibri" w:hAnsi="Calibri"/>
                <w:sz w:val="18"/>
                <w:szCs w:val="18"/>
              </w:rPr>
              <w:t>, soavtorica razstave</w:t>
            </w:r>
            <w:r w:rsidR="00416D33" w:rsidRPr="0009789C">
              <w:rPr>
                <w:rFonts w:ascii="Calibri" w:hAnsi="Calibri"/>
                <w:bCs/>
                <w:sz w:val="18"/>
                <w:szCs w:val="18"/>
              </w:rPr>
              <w:t>.</w:t>
            </w:r>
          </w:p>
          <w:p w14:paraId="79D7C366" w14:textId="77777777" w:rsidR="003222A3" w:rsidRPr="0009789C" w:rsidRDefault="003222A3" w:rsidP="00961BF6">
            <w:pPr>
              <w:rPr>
                <w:rFonts w:ascii="Calibri" w:hAnsi="Calibri"/>
                <w:bCs/>
                <w:sz w:val="18"/>
                <w:szCs w:val="18"/>
              </w:rPr>
            </w:pPr>
          </w:p>
          <w:p w14:paraId="657011A5" w14:textId="77777777" w:rsidR="00500AA1" w:rsidRPr="0009789C" w:rsidRDefault="00F353A5" w:rsidP="00500AA1">
            <w:pPr>
              <w:rPr>
                <w:rFonts w:ascii="Calibri" w:hAnsi="Calibri"/>
                <w:b/>
                <w:sz w:val="18"/>
                <w:szCs w:val="18"/>
              </w:rPr>
            </w:pPr>
            <w:r w:rsidRPr="0009789C">
              <w:rPr>
                <w:rFonts w:ascii="Calibri" w:hAnsi="Calibri"/>
                <w:b/>
                <w:sz w:val="18"/>
                <w:szCs w:val="18"/>
              </w:rPr>
              <w:t>Nedelja</w:t>
            </w:r>
            <w:r w:rsidR="00500AA1" w:rsidRPr="0009789C">
              <w:rPr>
                <w:rFonts w:ascii="Calibri" w:hAnsi="Calibri"/>
                <w:b/>
                <w:sz w:val="18"/>
                <w:szCs w:val="18"/>
              </w:rPr>
              <w:t xml:space="preserve">, </w:t>
            </w:r>
            <w:r w:rsidR="0062450D" w:rsidRPr="0009789C">
              <w:rPr>
                <w:rFonts w:ascii="Calibri" w:hAnsi="Calibri"/>
                <w:b/>
                <w:sz w:val="18"/>
                <w:szCs w:val="18"/>
              </w:rPr>
              <w:t>8</w:t>
            </w:r>
            <w:r w:rsidR="00500AA1" w:rsidRPr="0009789C">
              <w:rPr>
                <w:rFonts w:ascii="Calibri" w:hAnsi="Calibri"/>
                <w:b/>
                <w:sz w:val="18"/>
                <w:szCs w:val="18"/>
              </w:rPr>
              <w:t xml:space="preserve">. </w:t>
            </w:r>
            <w:r w:rsidR="0062450D" w:rsidRPr="0009789C">
              <w:rPr>
                <w:rFonts w:ascii="Calibri" w:hAnsi="Calibri"/>
                <w:b/>
                <w:sz w:val="18"/>
                <w:szCs w:val="18"/>
              </w:rPr>
              <w:t>februar</w:t>
            </w:r>
            <w:r w:rsidR="00500AA1" w:rsidRPr="0009789C">
              <w:rPr>
                <w:rFonts w:ascii="Calibri" w:hAnsi="Calibri"/>
                <w:b/>
                <w:sz w:val="18"/>
                <w:szCs w:val="18"/>
              </w:rPr>
              <w:t>, ob 1</w:t>
            </w:r>
            <w:r w:rsidRPr="0009789C">
              <w:rPr>
                <w:rFonts w:ascii="Calibri" w:hAnsi="Calibri"/>
                <w:b/>
                <w:sz w:val="18"/>
                <w:szCs w:val="18"/>
              </w:rPr>
              <w:t>1</w:t>
            </w:r>
            <w:r w:rsidR="00500AA1" w:rsidRPr="0009789C">
              <w:rPr>
                <w:rFonts w:ascii="Calibri" w:hAnsi="Calibri"/>
                <w:b/>
                <w:sz w:val="18"/>
                <w:szCs w:val="18"/>
              </w:rPr>
              <w:t>.</w:t>
            </w:r>
            <w:r w:rsidRPr="0009789C">
              <w:rPr>
                <w:rFonts w:ascii="Calibri" w:hAnsi="Calibri"/>
                <w:b/>
                <w:sz w:val="18"/>
                <w:szCs w:val="18"/>
              </w:rPr>
              <w:t>15</w:t>
            </w:r>
          </w:p>
          <w:p w14:paraId="1761CEDF" w14:textId="77777777" w:rsidR="00500AA1" w:rsidRPr="0009789C" w:rsidRDefault="00500AA1" w:rsidP="00961BF6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09789C">
              <w:rPr>
                <w:rFonts w:ascii="Calibri" w:hAnsi="Calibri"/>
                <w:bCs/>
                <w:sz w:val="18"/>
                <w:szCs w:val="18"/>
              </w:rPr>
              <w:t xml:space="preserve">Prvo vodstvo po razstavi z </w:t>
            </w:r>
            <w:r w:rsidR="00F353A5" w:rsidRPr="0009789C">
              <w:rPr>
                <w:rFonts w:ascii="Calibri" w:hAnsi="Calibri"/>
                <w:bCs/>
                <w:sz w:val="18"/>
                <w:szCs w:val="18"/>
              </w:rPr>
              <w:t xml:space="preserve">avtorji </w:t>
            </w:r>
            <w:r w:rsidR="00CB44C8" w:rsidRPr="0009789C">
              <w:rPr>
                <w:rFonts w:ascii="Calibri" w:hAnsi="Calibri"/>
                <w:bCs/>
                <w:sz w:val="18"/>
                <w:szCs w:val="18"/>
              </w:rPr>
              <w:t xml:space="preserve">razstave </w:t>
            </w:r>
            <w:r w:rsidR="00CB44C8" w:rsidRPr="0009789C">
              <w:rPr>
                <w:rFonts w:ascii="Calibri" w:hAnsi="Calibri"/>
                <w:b/>
                <w:sz w:val="18"/>
                <w:szCs w:val="18"/>
              </w:rPr>
              <w:t>Fanny Bruckbauer</w:t>
            </w:r>
            <w:r w:rsidR="00CB44C8" w:rsidRPr="0009789C">
              <w:rPr>
                <w:rFonts w:ascii="Calibri" w:hAnsi="Calibri"/>
                <w:bCs/>
                <w:sz w:val="18"/>
                <w:szCs w:val="18"/>
              </w:rPr>
              <w:t xml:space="preserve">, </w:t>
            </w:r>
            <w:r w:rsidR="00CB44C8" w:rsidRPr="0009789C">
              <w:rPr>
                <w:rFonts w:ascii="Calibri" w:hAnsi="Calibri"/>
                <w:b/>
                <w:sz w:val="18"/>
                <w:szCs w:val="18"/>
              </w:rPr>
              <w:t>Davidom Eibensteinerjem</w:t>
            </w:r>
            <w:r w:rsidR="00CB44C8" w:rsidRPr="0009789C">
              <w:rPr>
                <w:rFonts w:ascii="Calibri" w:hAnsi="Calibri"/>
                <w:bCs/>
                <w:sz w:val="18"/>
                <w:szCs w:val="18"/>
              </w:rPr>
              <w:t xml:space="preserve"> in </w:t>
            </w:r>
            <w:r w:rsidR="00CB44C8" w:rsidRPr="0009789C">
              <w:rPr>
                <w:rFonts w:ascii="Calibri" w:hAnsi="Calibri"/>
                <w:b/>
                <w:sz w:val="18"/>
                <w:szCs w:val="18"/>
              </w:rPr>
              <w:t>Doro Janušič</w:t>
            </w:r>
          </w:p>
          <w:p w14:paraId="1E49F204" w14:textId="77777777" w:rsidR="00500AA1" w:rsidRPr="0009789C" w:rsidRDefault="00500AA1" w:rsidP="0004647F">
            <w:pPr>
              <w:rPr>
                <w:rFonts w:ascii="Calibri" w:hAnsi="Calibri"/>
              </w:rPr>
            </w:pPr>
          </w:p>
        </w:tc>
      </w:tr>
    </w:tbl>
    <w:p w14:paraId="5A9525A0" w14:textId="77777777" w:rsidR="002D2C78" w:rsidRPr="0009789C" w:rsidRDefault="002D2C78" w:rsidP="00961BF6">
      <w:pPr>
        <w:rPr>
          <w:rFonts w:ascii="Calibri" w:hAnsi="Calibri"/>
        </w:rPr>
      </w:pPr>
    </w:p>
    <w:p w14:paraId="26D1535A" w14:textId="77777777" w:rsidR="00D37D1F" w:rsidRPr="0009789C" w:rsidRDefault="008A4943" w:rsidP="00D37D1F">
      <w:pPr>
        <w:rPr>
          <w:rFonts w:ascii="Calibri" w:hAnsi="Calibri"/>
        </w:rPr>
      </w:pPr>
      <w:r w:rsidRPr="0009789C">
        <w:rPr>
          <w:rFonts w:ascii="Calibri" w:hAnsi="Calibri"/>
        </w:rPr>
        <w:t>Plečnikovi urbanistični in arhitekturni posegi združujejo klasične in modernistične pristope ter odločilno soustvarjajo prepoznavno podobo Ljubljane. Njegovo delo zaznamuje premišljena in inovativna ponovna raba zgodovinskih gradbenih elementov – spolij –, ki jih je na izviren način vključeval v svoje arhitekturne rešitve.</w:t>
      </w:r>
      <w:r w:rsidR="00D37D1F" w:rsidRPr="0009789C">
        <w:rPr>
          <w:rFonts w:ascii="Calibri" w:hAnsi="Calibri"/>
        </w:rPr>
        <w:t xml:space="preserve"> </w:t>
      </w:r>
      <w:r w:rsidR="00D37D1F" w:rsidRPr="0009789C">
        <w:rPr>
          <w:rFonts w:ascii="Calibri" w:hAnsi="Calibri"/>
          <w:i/>
          <w:iCs/>
          <w:color w:val="80340D"/>
        </w:rPr>
        <w:t>»Starih materialov ni zavrgel, pač pa jih je uporabil kot »plasti zgodovine« in jih spretno vtkal v svoje stavbe, s čimer je ustvaril dialog med preteklostjo in sedanjostjo. Ti zgodovinski elementi pogosto delujejo kot spominki, opominjajo nas na različna obdobja in na zgodovinske dogodke v Ljubljani. Njihova provenienca – nekateri so izvirali iz objektov, ki so prvotno stali na parcelah novozgrajenih stavb, drugi iz antičnega rimskega mesta Emona, spet tretji s povsem drugih lokacij – je Plečnikovim delom dodala globino in kulturni pomen,«</w:t>
      </w:r>
      <w:r w:rsidR="00D37D1F" w:rsidRPr="0009789C">
        <w:rPr>
          <w:rFonts w:ascii="Calibri" w:hAnsi="Calibri"/>
        </w:rPr>
        <w:t xml:space="preserve"> so o svojem raziskovalnem fokusu zapisali avtorji </w:t>
      </w:r>
      <w:r w:rsidR="00D37D1F" w:rsidRPr="0009789C">
        <w:rPr>
          <w:rFonts w:ascii="Calibri" w:hAnsi="Calibri"/>
          <w:b/>
          <w:bCs/>
        </w:rPr>
        <w:t>Fanny Bruckbauer</w:t>
      </w:r>
      <w:r w:rsidR="00D37D1F" w:rsidRPr="0009789C">
        <w:rPr>
          <w:rFonts w:ascii="Calibri" w:hAnsi="Calibri"/>
          <w:bCs/>
        </w:rPr>
        <w:t>,</w:t>
      </w:r>
      <w:r w:rsidR="00D37D1F" w:rsidRPr="0009789C">
        <w:rPr>
          <w:rFonts w:ascii="Calibri" w:hAnsi="Calibri"/>
          <w:b/>
        </w:rPr>
        <w:t xml:space="preserve"> </w:t>
      </w:r>
      <w:r w:rsidR="00D37D1F" w:rsidRPr="0009789C">
        <w:rPr>
          <w:rFonts w:ascii="Calibri" w:hAnsi="Calibri"/>
          <w:b/>
          <w:bCs/>
        </w:rPr>
        <w:t>David Eibensteiner</w:t>
      </w:r>
      <w:r w:rsidR="00D37D1F" w:rsidRPr="0009789C">
        <w:rPr>
          <w:rFonts w:ascii="Calibri" w:hAnsi="Calibri"/>
          <w:bCs/>
        </w:rPr>
        <w:t>,</w:t>
      </w:r>
      <w:r w:rsidR="00D37D1F" w:rsidRPr="0009789C">
        <w:rPr>
          <w:rFonts w:ascii="Calibri" w:hAnsi="Calibri"/>
          <w:b/>
        </w:rPr>
        <w:t xml:space="preserve"> </w:t>
      </w:r>
      <w:r w:rsidR="00D37D1F" w:rsidRPr="0009789C">
        <w:rPr>
          <w:rFonts w:ascii="Calibri" w:hAnsi="Calibri"/>
          <w:b/>
          <w:bCs/>
        </w:rPr>
        <w:t>Dora Janušič</w:t>
      </w:r>
      <w:r w:rsidR="00D37D1F" w:rsidRPr="0009789C">
        <w:rPr>
          <w:rFonts w:ascii="Calibri" w:hAnsi="Calibri"/>
          <w:b/>
        </w:rPr>
        <w:t xml:space="preserve"> </w:t>
      </w:r>
      <w:r w:rsidR="00D37D1F" w:rsidRPr="0009789C">
        <w:rPr>
          <w:rFonts w:ascii="Calibri" w:hAnsi="Calibri"/>
          <w:bCs/>
        </w:rPr>
        <w:t>in</w:t>
      </w:r>
      <w:r w:rsidR="00D37D1F" w:rsidRPr="0009789C">
        <w:rPr>
          <w:rFonts w:ascii="Calibri" w:hAnsi="Calibri"/>
          <w:b/>
        </w:rPr>
        <w:t xml:space="preserve"> </w:t>
      </w:r>
      <w:r w:rsidR="00D37D1F" w:rsidRPr="0009789C">
        <w:rPr>
          <w:rFonts w:ascii="Calibri" w:hAnsi="Calibri"/>
          <w:b/>
          <w:bCs/>
        </w:rPr>
        <w:t>Larissa Silva Lopes</w:t>
      </w:r>
      <w:r w:rsidR="00D37D1F" w:rsidRPr="0009789C">
        <w:rPr>
          <w:rFonts w:ascii="Calibri" w:hAnsi="Calibri"/>
        </w:rPr>
        <w:t>.</w:t>
      </w:r>
    </w:p>
    <w:p w14:paraId="47777092" w14:textId="77777777" w:rsidR="00D37D1F" w:rsidRPr="0009789C" w:rsidRDefault="00D37D1F" w:rsidP="00961BF6">
      <w:pPr>
        <w:rPr>
          <w:rFonts w:ascii="Calibri" w:hAnsi="Calibri"/>
        </w:rPr>
      </w:pPr>
    </w:p>
    <w:p w14:paraId="4C2678D0" w14:textId="131C7633" w:rsidR="00E56094" w:rsidRPr="0009789C" w:rsidRDefault="00E56094" w:rsidP="00E56094">
      <w:pPr>
        <w:rPr>
          <w:rFonts w:ascii="Calibri" w:hAnsi="Calibri"/>
          <w:bCs/>
        </w:rPr>
      </w:pPr>
      <w:r w:rsidRPr="0009789C">
        <w:rPr>
          <w:rFonts w:ascii="Calibri" w:hAnsi="Calibri"/>
        </w:rPr>
        <w:t xml:space="preserve">Slednji so se septembra 2024 udeležili gostujoče poletne šole </w:t>
      </w:r>
      <w:r w:rsidRPr="0009789C">
        <w:rPr>
          <w:rFonts w:ascii="Calibri" w:hAnsi="Calibri"/>
          <w:b/>
        </w:rPr>
        <w:t>AA Nanoturi</w:t>
      </w:r>
      <w:r w:rsidR="00004AB1" w:rsidRPr="0009789C">
        <w:rPr>
          <w:rFonts w:ascii="Calibri" w:hAnsi="Calibri"/>
          <w:b/>
        </w:rPr>
        <w:t>s</w:t>
      </w:r>
      <w:r w:rsidRPr="0009789C">
        <w:rPr>
          <w:rFonts w:ascii="Calibri" w:hAnsi="Calibri"/>
          <w:b/>
        </w:rPr>
        <w:t>m Visiting School</w:t>
      </w:r>
      <w:r w:rsidRPr="0009789C">
        <w:rPr>
          <w:rFonts w:ascii="Calibri" w:hAnsi="Calibri"/>
          <w:bCs/>
        </w:rPr>
        <w:t xml:space="preserve">, v okviru katere so identificirali številne zgodovinske elemente, ponovno vključene v Plečnikove arhitekturne ureditve. Svojo raziskavo so po zaključku dvotedenske delavnice ter v sodelovanju s Plečnikovo hišo in drugimi strokovnimi institucijami in posamezniki še razširili in poglobili. Rezultat njihovega raziskovanja sta razstava in spremljevalna publikacija, ki bosta predstavili štiri tematske sklope o Plečnikovi ponovni rabi: elemente spoliacije, ponovno uporabo gradbenih materialov, reinterpretacijo vsakdanjih predmetov in </w:t>
      </w:r>
      <w:r w:rsidR="00D85E21" w:rsidRPr="0009789C">
        <w:rPr>
          <w:rFonts w:ascii="Calibri" w:hAnsi="Calibri"/>
          <w:bCs/>
        </w:rPr>
        <w:t xml:space="preserve">elemente </w:t>
      </w:r>
      <w:r w:rsidRPr="0009789C">
        <w:rPr>
          <w:rFonts w:ascii="Calibri" w:hAnsi="Calibri"/>
          <w:bCs/>
        </w:rPr>
        <w:t>Plečnikov</w:t>
      </w:r>
      <w:r w:rsidR="00D85E21" w:rsidRPr="0009789C">
        <w:rPr>
          <w:rFonts w:ascii="Calibri" w:hAnsi="Calibri"/>
          <w:bCs/>
        </w:rPr>
        <w:t>e</w:t>
      </w:r>
      <w:r w:rsidRPr="0009789C">
        <w:rPr>
          <w:rFonts w:ascii="Calibri" w:hAnsi="Calibri"/>
          <w:bCs/>
        </w:rPr>
        <w:t xml:space="preserve"> osebn</w:t>
      </w:r>
      <w:r w:rsidR="00D85E21" w:rsidRPr="0009789C">
        <w:rPr>
          <w:rFonts w:ascii="Calibri" w:hAnsi="Calibri"/>
          <w:bCs/>
        </w:rPr>
        <w:t>e</w:t>
      </w:r>
      <w:r w:rsidRPr="0009789C">
        <w:rPr>
          <w:rFonts w:ascii="Calibri" w:hAnsi="Calibri"/>
          <w:bCs/>
        </w:rPr>
        <w:t xml:space="preserve"> zbirk</w:t>
      </w:r>
      <w:r w:rsidR="00D85E21" w:rsidRPr="0009789C">
        <w:rPr>
          <w:rFonts w:ascii="Calibri" w:hAnsi="Calibri"/>
          <w:bCs/>
        </w:rPr>
        <w:t>e</w:t>
      </w:r>
      <w:r w:rsidRPr="0009789C">
        <w:rPr>
          <w:rFonts w:ascii="Calibri" w:hAnsi="Calibri"/>
          <w:bCs/>
        </w:rPr>
        <w:t>, ohranjen</w:t>
      </w:r>
      <w:r w:rsidR="00D85E21" w:rsidRPr="0009789C">
        <w:rPr>
          <w:rFonts w:ascii="Calibri" w:hAnsi="Calibri"/>
          <w:bCs/>
        </w:rPr>
        <w:t>e</w:t>
      </w:r>
      <w:r w:rsidRPr="0009789C">
        <w:rPr>
          <w:rFonts w:ascii="Calibri" w:hAnsi="Calibri"/>
          <w:bCs/>
        </w:rPr>
        <w:t xml:space="preserve"> v Plečnikovi hiši. Pri tem bodo izpostavili simbolne, praktične in zgodovinske vidike Plečnikovega dela.</w:t>
      </w:r>
    </w:p>
    <w:p w14:paraId="7AF5B35A" w14:textId="77777777" w:rsidR="00E56094" w:rsidRPr="0009789C" w:rsidRDefault="00E56094" w:rsidP="00E56094">
      <w:pPr>
        <w:rPr>
          <w:rFonts w:ascii="Calibri" w:hAnsi="Calibri"/>
          <w:bCs/>
        </w:rPr>
      </w:pPr>
    </w:p>
    <w:p w14:paraId="3EEE8433" w14:textId="77777777" w:rsidR="00E56094" w:rsidRPr="0009789C" w:rsidRDefault="00E56094" w:rsidP="00E56094">
      <w:pPr>
        <w:rPr>
          <w:rFonts w:ascii="Calibri" w:hAnsi="Calibri"/>
          <w:bCs/>
        </w:rPr>
      </w:pPr>
      <w:r w:rsidRPr="0009789C">
        <w:rPr>
          <w:rFonts w:ascii="Calibri" w:hAnsi="Calibri"/>
          <w:bCs/>
          <w:i/>
          <w:iCs/>
          <w:color w:val="80340D"/>
        </w:rPr>
        <w:t>»Razstava in knjiga spodbujata poglobljeno branje Plečnikove prakse ponovne rabe materialov, pri čemer razkrivata medsebojno prepletene zgodovine in spomine, vtkane v urbano tkivo. S pomočjo osredotočenega raziskovalnega procesa avtorji razkrivajo številne plasti materialnih narativov in predlagajo ponovno odkrivanje Plečnikove Ljubljane prek nevidne mreže materialnih, simbolnih in zgodovinskih povezav,«</w:t>
      </w:r>
      <w:r w:rsidRPr="0009789C">
        <w:rPr>
          <w:rFonts w:ascii="Calibri" w:hAnsi="Calibri"/>
          <w:bCs/>
        </w:rPr>
        <w:t xml:space="preserve"> je o projektu povedal </w:t>
      </w:r>
      <w:r w:rsidRPr="0009789C">
        <w:rPr>
          <w:rFonts w:ascii="Calibri" w:hAnsi="Calibri"/>
          <w:b/>
          <w:bCs/>
        </w:rPr>
        <w:t>Aljoša Dekleva</w:t>
      </w:r>
      <w:r w:rsidRPr="0009789C">
        <w:rPr>
          <w:rFonts w:ascii="Calibri" w:hAnsi="Calibri"/>
          <w:bCs/>
        </w:rPr>
        <w:t>, mentor in vodja programa AA Nanotourism Visiting School.</w:t>
      </w:r>
    </w:p>
    <w:p w14:paraId="5F525FC8" w14:textId="77777777" w:rsidR="00E56094" w:rsidRPr="0009789C" w:rsidRDefault="00E56094" w:rsidP="00E56094">
      <w:pPr>
        <w:rPr>
          <w:rFonts w:ascii="Calibri" w:hAnsi="Calibri"/>
          <w:bCs/>
        </w:rPr>
      </w:pPr>
    </w:p>
    <w:p w14:paraId="763171E4" w14:textId="45EF42E4" w:rsidR="009F2BB3" w:rsidRPr="0009789C" w:rsidRDefault="009F2BB3" w:rsidP="009F2BB3">
      <w:pPr>
        <w:rPr>
          <w:rFonts w:ascii="Calibri" w:hAnsi="Calibri"/>
          <w:bCs/>
        </w:rPr>
      </w:pPr>
      <w:r w:rsidRPr="0009789C">
        <w:rPr>
          <w:rFonts w:ascii="Calibri" w:hAnsi="Calibri"/>
          <w:b/>
        </w:rPr>
        <w:t>Ana Porok</w:t>
      </w:r>
      <w:r w:rsidRPr="0009789C">
        <w:rPr>
          <w:rFonts w:ascii="Calibri" w:hAnsi="Calibri"/>
          <w:bCs/>
        </w:rPr>
        <w:t xml:space="preserve">, kustosinja Plečnikove hiše, ki je študentom pri njihovi raziskavi nudila strokovno pomoč, pa je o razlogih za razstavo izpostavila: </w:t>
      </w:r>
      <w:r w:rsidRPr="0009789C">
        <w:rPr>
          <w:rFonts w:ascii="Calibri" w:hAnsi="Calibri"/>
          <w:bCs/>
          <w:i/>
          <w:iCs/>
          <w:color w:val="80340D"/>
        </w:rPr>
        <w:t xml:space="preserve">»Razstava </w:t>
      </w:r>
      <w:r w:rsidRPr="0009789C">
        <w:rPr>
          <w:rFonts w:ascii="Calibri" w:hAnsi="Calibri"/>
          <w:bCs/>
          <w:color w:val="80340D"/>
        </w:rPr>
        <w:t>Nov namen, nova interpretacija: po sledeh spolij in ponovne uporabe v Plečnikovi Ljubljani</w:t>
      </w:r>
      <w:r w:rsidRPr="0009789C">
        <w:rPr>
          <w:rFonts w:ascii="Calibri" w:hAnsi="Calibri"/>
          <w:bCs/>
          <w:i/>
          <w:iCs/>
          <w:color w:val="80340D"/>
        </w:rPr>
        <w:t xml:space="preserve"> za Plečnikovo hišo predstavlja pomemben prispevek k raziskovanju manj znanih plasti Plečnikovega ustvarjanja, zlasti </w:t>
      </w:r>
      <w:r w:rsidRPr="0009789C">
        <w:rPr>
          <w:rFonts w:ascii="Calibri" w:hAnsi="Calibri"/>
          <w:bCs/>
          <w:i/>
          <w:iCs/>
          <w:color w:val="80340D"/>
        </w:rPr>
        <w:lastRenderedPageBreak/>
        <w:t xml:space="preserve">njegove premišljene in inovativne ponovne rabe materialov. Posebej dragoceno je, da projekt temelji na poglobljenem raziskovalnem delu mladih avtorjev, ki Plečnikovo dediščino berejo z nove perspektive. V Plečnikovi hiši želimo takšne procese spodbujati – kot prostor raziskovanja, učenja in dialoga med dediščino, stroko in </w:t>
      </w:r>
      <w:r w:rsidR="00D85E21" w:rsidRPr="0009789C">
        <w:rPr>
          <w:rFonts w:ascii="Calibri" w:hAnsi="Calibri"/>
          <w:bCs/>
          <w:i/>
          <w:iCs/>
          <w:color w:val="80340D"/>
        </w:rPr>
        <w:t xml:space="preserve">mladimi </w:t>
      </w:r>
      <w:r w:rsidRPr="0009789C">
        <w:rPr>
          <w:rFonts w:ascii="Calibri" w:hAnsi="Calibri"/>
          <w:bCs/>
          <w:i/>
          <w:iCs/>
          <w:color w:val="80340D"/>
        </w:rPr>
        <w:t>generacijami.«</w:t>
      </w:r>
    </w:p>
    <w:p w14:paraId="61EB29CB" w14:textId="77777777" w:rsidR="00504D29" w:rsidRPr="0009789C" w:rsidRDefault="00504D29" w:rsidP="00504D29">
      <w:pPr>
        <w:rPr>
          <w:rFonts w:ascii="Calibri" w:hAnsi="Calibri"/>
        </w:rPr>
      </w:pPr>
    </w:p>
    <w:p w14:paraId="15AF353A" w14:textId="77777777" w:rsidR="002443AA" w:rsidRPr="0009789C" w:rsidRDefault="002443AA" w:rsidP="00961BF6">
      <w:pPr>
        <w:rPr>
          <w:rFonts w:ascii="Calibri" w:hAnsi="Calibri"/>
        </w:rPr>
      </w:pPr>
    </w:p>
    <w:p w14:paraId="7D99BBCC" w14:textId="77777777" w:rsidR="002D2C78" w:rsidRPr="0009789C" w:rsidRDefault="005D2EA2" w:rsidP="00961BF6">
      <w:pPr>
        <w:rPr>
          <w:rFonts w:ascii="Calibri" w:hAnsi="Calibri"/>
        </w:rPr>
      </w:pPr>
      <w:r w:rsidRPr="0009789C">
        <w:rPr>
          <w:rFonts w:ascii="Calibri" w:hAnsi="Calibri"/>
          <w:b/>
        </w:rPr>
        <w:t>SPREMLJEVALNI PROGRAM RAZSTAVE</w:t>
      </w:r>
    </w:p>
    <w:p w14:paraId="0DC67720" w14:textId="77777777" w:rsidR="00EB47CC" w:rsidRPr="0009789C" w:rsidRDefault="00EB47CC" w:rsidP="00EB47CC">
      <w:pPr>
        <w:spacing w:line="276" w:lineRule="auto"/>
        <w:rPr>
          <w:rFonts w:ascii="Calibri" w:hAnsi="Calibri" w:cs="Calibri"/>
        </w:rPr>
      </w:pPr>
      <w:r w:rsidRPr="0009789C">
        <w:rPr>
          <w:rFonts w:ascii="Calibri" w:hAnsi="Calibri" w:cs="Calibri"/>
        </w:rPr>
        <w:t xml:space="preserve">8. 2. 2026, </w:t>
      </w:r>
      <w:r w:rsidRPr="0009789C">
        <w:rPr>
          <w:rFonts w:ascii="Calibri" w:hAnsi="Calibri" w:cs="Calibri"/>
          <w:b/>
          <w:bCs/>
        </w:rPr>
        <w:t>Prešernov dan</w:t>
      </w:r>
      <w:r w:rsidRPr="0009789C">
        <w:rPr>
          <w:rFonts w:ascii="Calibri" w:hAnsi="Calibri" w:cs="Calibri"/>
        </w:rPr>
        <w:t>, prost vstop</w:t>
      </w:r>
    </w:p>
    <w:p w14:paraId="11D4BD67" w14:textId="77777777" w:rsidR="00EB47CC" w:rsidRPr="0009789C" w:rsidRDefault="00EB47CC" w:rsidP="00EB47CC">
      <w:pPr>
        <w:spacing w:line="276" w:lineRule="auto"/>
        <w:rPr>
          <w:rFonts w:ascii="Calibri" w:hAnsi="Calibri" w:cs="Calibri"/>
        </w:rPr>
      </w:pPr>
      <w:r w:rsidRPr="0009789C">
        <w:rPr>
          <w:rFonts w:ascii="Calibri" w:hAnsi="Calibri" w:cs="Calibri"/>
        </w:rPr>
        <w:t>ob 11.15: prvo vodstvo po razstavi z avtorji*</w:t>
      </w:r>
    </w:p>
    <w:p w14:paraId="2972C36E" w14:textId="77777777" w:rsidR="00EB47CC" w:rsidRPr="0009789C" w:rsidRDefault="00EB47CC" w:rsidP="00EB47CC">
      <w:pPr>
        <w:spacing w:line="276" w:lineRule="auto"/>
        <w:rPr>
          <w:rFonts w:ascii="Calibri" w:hAnsi="Calibri" w:cs="Calibri"/>
          <w:b/>
          <w:i/>
          <w:iCs/>
        </w:rPr>
      </w:pPr>
      <w:r w:rsidRPr="0009789C">
        <w:rPr>
          <w:rFonts w:ascii="Calibri" w:hAnsi="Calibri" w:cs="Calibri"/>
        </w:rPr>
        <w:t xml:space="preserve">od 10.00 do 18.00: samostojen ogled razstave </w:t>
      </w:r>
      <w:r w:rsidRPr="0009789C">
        <w:rPr>
          <w:rFonts w:ascii="Calibri" w:hAnsi="Calibri" w:cs="Calibri"/>
          <w:b/>
          <w:bCs/>
          <w:i/>
          <w:iCs/>
        </w:rPr>
        <w:t>Nov namen, nova interpretacija</w:t>
      </w:r>
      <w:r w:rsidRPr="0009789C">
        <w:rPr>
          <w:rFonts w:ascii="Calibri" w:hAnsi="Calibri"/>
          <w:b/>
          <w:i/>
          <w:iCs/>
        </w:rPr>
        <w:t>: po sledeh spolij in ponovne uporabe v Plečnikovi Ljubljani</w:t>
      </w:r>
    </w:p>
    <w:p w14:paraId="32C0107A" w14:textId="77777777" w:rsidR="00EB47CC" w:rsidRPr="0009789C" w:rsidRDefault="00EB47CC" w:rsidP="00EB47CC">
      <w:pPr>
        <w:spacing w:line="276" w:lineRule="auto"/>
        <w:rPr>
          <w:rFonts w:ascii="Calibri" w:hAnsi="Calibri" w:cs="Calibri"/>
        </w:rPr>
      </w:pPr>
      <w:r w:rsidRPr="0009789C">
        <w:rPr>
          <w:rFonts w:ascii="Calibri" w:hAnsi="Calibri" w:cs="Calibri"/>
        </w:rPr>
        <w:t xml:space="preserve">od 10.00 do 18.00: </w:t>
      </w:r>
      <w:r w:rsidRPr="0009789C">
        <w:rPr>
          <w:rFonts w:ascii="Calibri" w:hAnsi="Calibri" w:cs="Calibri"/>
          <w:b/>
        </w:rPr>
        <w:t>vodeni ogledi</w:t>
      </w:r>
      <w:r w:rsidRPr="0009789C">
        <w:rPr>
          <w:rFonts w:ascii="Calibri" w:hAnsi="Calibri" w:cs="Calibri"/>
        </w:rPr>
        <w:t xml:space="preserve"> originalno ohranjenega Plečnikovega domovanja*</w:t>
      </w:r>
    </w:p>
    <w:p w14:paraId="0D44F708" w14:textId="77777777" w:rsidR="00EB47CC" w:rsidRPr="0009789C" w:rsidRDefault="00EB47CC" w:rsidP="00EB47CC">
      <w:pPr>
        <w:spacing w:line="276" w:lineRule="auto"/>
        <w:rPr>
          <w:rFonts w:ascii="Calibri" w:hAnsi="Calibri" w:cs="Calibri"/>
          <w:sz w:val="20"/>
          <w:szCs w:val="20"/>
        </w:rPr>
      </w:pPr>
      <w:r w:rsidRPr="0009789C">
        <w:rPr>
          <w:rFonts w:ascii="Calibri" w:hAnsi="Calibri" w:cs="Calibri"/>
          <w:sz w:val="20"/>
          <w:szCs w:val="20"/>
        </w:rPr>
        <w:t>* Obvezne prijave: 2.−6. 2. 2026 na prijava@mgml.si</w:t>
      </w:r>
    </w:p>
    <w:p w14:paraId="29C5B829" w14:textId="77777777" w:rsidR="00D07018" w:rsidRPr="0009789C" w:rsidRDefault="00D07018" w:rsidP="00D07018">
      <w:pPr>
        <w:rPr>
          <w:rFonts w:ascii="Calibri" w:hAnsi="Calibri" w:cs="Calibri"/>
        </w:rPr>
      </w:pPr>
    </w:p>
    <w:p w14:paraId="2136D6F6" w14:textId="77777777" w:rsidR="00EB47CC" w:rsidRPr="0009789C" w:rsidRDefault="00EB47CC" w:rsidP="00EB47CC">
      <w:pPr>
        <w:spacing w:line="276" w:lineRule="auto"/>
        <w:rPr>
          <w:rFonts w:ascii="Calibri" w:hAnsi="Calibri" w:cs="Calibri"/>
        </w:rPr>
      </w:pPr>
      <w:bookmarkStart w:id="2" w:name="_Hlk168404676"/>
      <w:r w:rsidRPr="0009789C">
        <w:rPr>
          <w:rFonts w:ascii="Calibri" w:hAnsi="Calibri" w:cs="Calibri"/>
        </w:rPr>
        <w:t>11. 3. 2026 ob 17.00</w:t>
      </w:r>
    </w:p>
    <w:p w14:paraId="4FE15B95" w14:textId="77777777" w:rsidR="00EB47CC" w:rsidRPr="0009789C" w:rsidRDefault="00EB47CC" w:rsidP="00EB47CC">
      <w:pPr>
        <w:spacing w:line="276" w:lineRule="auto"/>
        <w:rPr>
          <w:rFonts w:ascii="Calibri" w:hAnsi="Calibri" w:cs="Calibri"/>
        </w:rPr>
      </w:pPr>
      <w:r w:rsidRPr="0009789C">
        <w:rPr>
          <w:rFonts w:ascii="Calibri" w:hAnsi="Calibri" w:cs="Calibri"/>
          <w:b/>
          <w:bCs/>
        </w:rPr>
        <w:t>LUV fest: Plečnik in moč ponovne uporabe</w:t>
      </w:r>
      <w:r w:rsidRPr="0009789C">
        <w:rPr>
          <w:rFonts w:ascii="Calibri" w:hAnsi="Calibri" w:cs="Calibri"/>
        </w:rPr>
        <w:t>, vodstvo po razstavi s kustosinjo Ano Porok in soavtorico Doro Janušič**</w:t>
      </w:r>
    </w:p>
    <w:bookmarkEnd w:id="2"/>
    <w:p w14:paraId="13833029" w14:textId="77777777" w:rsidR="0040281D" w:rsidRPr="0009789C" w:rsidRDefault="0040281D" w:rsidP="00D07018">
      <w:pPr>
        <w:rPr>
          <w:rFonts w:ascii="Calibri" w:hAnsi="Calibri" w:cs="Calibri"/>
        </w:rPr>
      </w:pPr>
    </w:p>
    <w:p w14:paraId="2ADB3DE2" w14:textId="77777777" w:rsidR="00EB47CC" w:rsidRPr="0009789C" w:rsidRDefault="00EB47CC" w:rsidP="00EB47CC">
      <w:pPr>
        <w:spacing w:line="276" w:lineRule="auto"/>
        <w:rPr>
          <w:rFonts w:ascii="Calibri" w:hAnsi="Calibri" w:cs="Calibri"/>
          <w:color w:val="EE0000"/>
        </w:rPr>
      </w:pPr>
      <w:bookmarkStart w:id="3" w:name="_Hlk168404692"/>
      <w:r w:rsidRPr="0009789C">
        <w:rPr>
          <w:rFonts w:ascii="Calibri" w:hAnsi="Calibri" w:cs="Calibri"/>
        </w:rPr>
        <w:t>15. 4. 2026 ob 17.00</w:t>
      </w:r>
    </w:p>
    <w:p w14:paraId="37E1C84A" w14:textId="77777777" w:rsidR="00EB47CC" w:rsidRPr="0009789C" w:rsidRDefault="00EB47CC" w:rsidP="00EB47CC">
      <w:pPr>
        <w:spacing w:line="276" w:lineRule="auto"/>
        <w:rPr>
          <w:rFonts w:ascii="Calibri" w:hAnsi="Calibri" w:cs="Calibri"/>
        </w:rPr>
      </w:pPr>
      <w:r w:rsidRPr="0009789C">
        <w:rPr>
          <w:rFonts w:ascii="Calibri" w:hAnsi="Calibri" w:cs="Calibri"/>
          <w:b/>
          <w:bCs/>
        </w:rPr>
        <w:t>Po sledeh spolij in ponovne uporabe v Plečnikovi Ljubljani</w:t>
      </w:r>
      <w:r w:rsidRPr="0009789C">
        <w:rPr>
          <w:rFonts w:ascii="Calibri" w:hAnsi="Calibri" w:cs="Calibri"/>
        </w:rPr>
        <w:t>, vodstvo po Ljubljani s soavtorico Doro Janušič**</w:t>
      </w:r>
    </w:p>
    <w:bookmarkEnd w:id="3"/>
    <w:p w14:paraId="6BCD99C5" w14:textId="77777777" w:rsidR="003E24E0" w:rsidRPr="0009789C" w:rsidRDefault="003E24E0" w:rsidP="00961BF6">
      <w:pPr>
        <w:rPr>
          <w:rFonts w:ascii="Calibri" w:hAnsi="Calibri" w:cs="Calibri"/>
        </w:rPr>
      </w:pPr>
    </w:p>
    <w:p w14:paraId="49910111" w14:textId="77777777" w:rsidR="00EB47CC" w:rsidRPr="0009789C" w:rsidRDefault="00EB47CC" w:rsidP="00EB47CC">
      <w:pPr>
        <w:rPr>
          <w:rFonts w:ascii="Calibri" w:hAnsi="Calibri" w:cs="Calibri"/>
        </w:rPr>
      </w:pPr>
      <w:r w:rsidRPr="0009789C">
        <w:rPr>
          <w:rFonts w:ascii="Calibri" w:hAnsi="Calibri" w:cs="Calibri"/>
        </w:rPr>
        <w:t xml:space="preserve">18. &amp; 19. 4. 2026, </w:t>
      </w:r>
      <w:r w:rsidRPr="0009789C">
        <w:rPr>
          <w:rFonts w:ascii="Calibri" w:hAnsi="Calibri" w:cs="Calibri"/>
          <w:b/>
          <w:bCs/>
        </w:rPr>
        <w:t>Odprte hiše Slovenije</w:t>
      </w:r>
      <w:r w:rsidRPr="0009789C">
        <w:rPr>
          <w:rFonts w:ascii="Calibri" w:hAnsi="Calibri" w:cs="Calibri"/>
        </w:rPr>
        <w:t>, prost vstop</w:t>
      </w:r>
    </w:p>
    <w:p w14:paraId="5AE2D598" w14:textId="77777777" w:rsidR="00EB47CC" w:rsidRPr="0009789C" w:rsidRDefault="00EB47CC" w:rsidP="00EB47CC">
      <w:pPr>
        <w:rPr>
          <w:rFonts w:ascii="Calibri" w:hAnsi="Calibri" w:cs="Calibri"/>
        </w:rPr>
      </w:pPr>
      <w:r w:rsidRPr="0009789C">
        <w:rPr>
          <w:rFonts w:ascii="Calibri" w:hAnsi="Calibri" w:cs="Calibri"/>
        </w:rPr>
        <w:t>18. 4. ob 11.00: zadnje vodstvo po razstavi s soavtorico Doro Janušič**</w:t>
      </w:r>
    </w:p>
    <w:p w14:paraId="4B29220D" w14:textId="77777777" w:rsidR="00EB47CC" w:rsidRPr="0009789C" w:rsidRDefault="00EB47CC" w:rsidP="00EB47CC">
      <w:pPr>
        <w:rPr>
          <w:rFonts w:ascii="Calibri" w:hAnsi="Calibri" w:cs="Calibri"/>
        </w:rPr>
      </w:pPr>
      <w:r w:rsidRPr="0009789C">
        <w:rPr>
          <w:rFonts w:ascii="Calibri" w:hAnsi="Calibri" w:cs="Calibri"/>
        </w:rPr>
        <w:t>18. 4. ob 16.00: vodstvo po Plečnikovi hiši**</w:t>
      </w:r>
    </w:p>
    <w:p w14:paraId="040C33E7" w14:textId="77777777" w:rsidR="00EB47CC" w:rsidRPr="0009789C" w:rsidRDefault="00EB47CC" w:rsidP="00EB47CC">
      <w:pPr>
        <w:rPr>
          <w:rFonts w:ascii="Calibri" w:hAnsi="Calibri" w:cs="Calibri"/>
        </w:rPr>
      </w:pPr>
      <w:r w:rsidRPr="0009789C">
        <w:rPr>
          <w:rFonts w:ascii="Calibri" w:hAnsi="Calibri" w:cs="Calibri"/>
        </w:rPr>
        <w:t>19. 4. ob 13.00: vodstvo po Plečnikovi hiši**</w:t>
      </w:r>
    </w:p>
    <w:p w14:paraId="632FDCF6" w14:textId="77777777" w:rsidR="00EB47CC" w:rsidRPr="0009789C" w:rsidRDefault="00EB47CC" w:rsidP="00961BF6">
      <w:pPr>
        <w:rPr>
          <w:rFonts w:ascii="Calibri" w:hAnsi="Calibri" w:cs="Calibri"/>
        </w:rPr>
      </w:pPr>
    </w:p>
    <w:p w14:paraId="3E3CC47A" w14:textId="77777777" w:rsidR="002D2C78" w:rsidRPr="0009789C" w:rsidRDefault="003E24E0" w:rsidP="00961BF6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sz w:val="20"/>
          <w:szCs w:val="20"/>
        </w:rPr>
        <w:t>*</w:t>
      </w:r>
      <w:r w:rsidR="0040281D" w:rsidRPr="0009789C">
        <w:rPr>
          <w:rFonts w:ascii="Calibri" w:hAnsi="Calibri"/>
          <w:sz w:val="20"/>
          <w:szCs w:val="20"/>
        </w:rPr>
        <w:t>*</w:t>
      </w:r>
      <w:r w:rsidR="007569B2" w:rsidRPr="0009789C">
        <w:rPr>
          <w:rFonts w:ascii="Calibri" w:hAnsi="Calibri"/>
          <w:sz w:val="20"/>
          <w:szCs w:val="20"/>
        </w:rPr>
        <w:t xml:space="preserve">Zaradi omejenega prostora so za </w:t>
      </w:r>
      <w:r w:rsidR="005D2EA2" w:rsidRPr="0009789C">
        <w:rPr>
          <w:rFonts w:ascii="Calibri" w:hAnsi="Calibri"/>
          <w:sz w:val="20"/>
          <w:szCs w:val="20"/>
        </w:rPr>
        <w:t>vs</w:t>
      </w:r>
      <w:r w:rsidR="00BC6C01" w:rsidRPr="0009789C">
        <w:rPr>
          <w:rFonts w:ascii="Calibri" w:hAnsi="Calibri"/>
          <w:sz w:val="20"/>
          <w:szCs w:val="20"/>
        </w:rPr>
        <w:t>e</w:t>
      </w:r>
      <w:r w:rsidR="005D2EA2" w:rsidRPr="0009789C">
        <w:rPr>
          <w:rFonts w:ascii="Calibri" w:hAnsi="Calibri"/>
          <w:sz w:val="20"/>
          <w:szCs w:val="20"/>
        </w:rPr>
        <w:t xml:space="preserve"> </w:t>
      </w:r>
      <w:r w:rsidR="00BC6C01" w:rsidRPr="0009789C">
        <w:rPr>
          <w:rFonts w:ascii="Calibri" w:hAnsi="Calibri"/>
          <w:sz w:val="20"/>
          <w:szCs w:val="20"/>
        </w:rPr>
        <w:t>dogodke</w:t>
      </w:r>
      <w:r w:rsidR="007569B2" w:rsidRPr="0009789C">
        <w:rPr>
          <w:rFonts w:ascii="Calibri" w:hAnsi="Calibri"/>
          <w:sz w:val="20"/>
          <w:szCs w:val="20"/>
        </w:rPr>
        <w:t xml:space="preserve"> obvezne predhodne prijave na </w:t>
      </w:r>
      <w:hyperlink r:id="rId8" w:history="1">
        <w:r w:rsidR="007569B2" w:rsidRPr="0009789C">
          <w:rPr>
            <w:rStyle w:val="Hiperpovezava"/>
            <w:rFonts w:ascii="Calibri" w:hAnsi="Calibri"/>
            <w:sz w:val="20"/>
            <w:szCs w:val="20"/>
          </w:rPr>
          <w:t>prijava@mgml.si</w:t>
        </w:r>
      </w:hyperlink>
      <w:r w:rsidR="007569B2" w:rsidRPr="0009789C">
        <w:rPr>
          <w:rFonts w:ascii="Calibri" w:hAnsi="Calibri"/>
          <w:sz w:val="20"/>
          <w:szCs w:val="20"/>
        </w:rPr>
        <w:t xml:space="preserve"> ali 01 24 12 506</w:t>
      </w:r>
      <w:r w:rsidR="000E22C6" w:rsidRPr="0009789C">
        <w:rPr>
          <w:rFonts w:ascii="Calibri" w:hAnsi="Calibri"/>
          <w:sz w:val="20"/>
          <w:szCs w:val="20"/>
        </w:rPr>
        <w:t xml:space="preserve">; za festival Odprte hiše Slovenije prijave potekajo preko spletne strani </w:t>
      </w:r>
      <w:hyperlink r:id="rId9" w:history="1">
        <w:r w:rsidR="000E22C6" w:rsidRPr="0009789C">
          <w:rPr>
            <w:rStyle w:val="Hiperpovezava"/>
            <w:rFonts w:ascii="Calibri" w:hAnsi="Calibri"/>
            <w:sz w:val="20"/>
            <w:szCs w:val="20"/>
          </w:rPr>
          <w:t>https://odprtehiseslovenije.org/</w:t>
        </w:r>
      </w:hyperlink>
      <w:r w:rsidR="000E22C6" w:rsidRPr="0009789C">
        <w:rPr>
          <w:rFonts w:ascii="Calibri" w:hAnsi="Calibri"/>
          <w:sz w:val="20"/>
          <w:szCs w:val="20"/>
        </w:rPr>
        <w:t xml:space="preserve">. </w:t>
      </w:r>
    </w:p>
    <w:p w14:paraId="3C4A4081" w14:textId="77777777" w:rsidR="00057174" w:rsidRPr="0009789C" w:rsidRDefault="00057174" w:rsidP="00961BF6">
      <w:pPr>
        <w:rPr>
          <w:rFonts w:ascii="Calibri" w:hAnsi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22BA3" w:rsidRPr="0009789C" w14:paraId="50B5896B" w14:textId="77777777" w:rsidTr="00161973">
        <w:tc>
          <w:tcPr>
            <w:tcW w:w="9212" w:type="dxa"/>
          </w:tcPr>
          <w:p w14:paraId="079979F2" w14:textId="77777777" w:rsidR="00473236" w:rsidRPr="0009789C" w:rsidRDefault="00473236" w:rsidP="00961BF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5E7EDAA" w14:textId="77777777" w:rsidR="00022BA3" w:rsidRPr="0009789C" w:rsidRDefault="00022BA3" w:rsidP="00961BF6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 xml:space="preserve">Foto na vrhu: </w:t>
            </w:r>
          </w:p>
          <w:p w14:paraId="4D9567CD" w14:textId="06E5FFCB" w:rsidR="00C86B67" w:rsidRPr="0009789C" w:rsidRDefault="000369F7" w:rsidP="00C86B67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>00_Foto_</w:t>
            </w:r>
            <w:r w:rsidR="000E22C6" w:rsidRPr="0009789C">
              <w:rPr>
                <w:rFonts w:ascii="Calibri" w:hAnsi="Calibri" w:cs="Calibri"/>
                <w:sz w:val="20"/>
                <w:szCs w:val="20"/>
              </w:rPr>
              <w:t>Nov namen</w:t>
            </w:r>
            <w:r w:rsidR="00C86B67" w:rsidRPr="0009789C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803765" w:rsidRPr="0009789C">
              <w:rPr>
                <w:rFonts w:ascii="Calibri" w:hAnsi="Calibri" w:cs="Calibri"/>
                <w:sz w:val="20"/>
                <w:szCs w:val="20"/>
              </w:rPr>
              <w:t>Plečnik je na fasado cerkve sv. Florijana umestil emonski (ali morda baročni) portret</w:t>
            </w:r>
            <w:r w:rsidR="00C86B67" w:rsidRPr="0009789C">
              <w:rPr>
                <w:rFonts w:ascii="Calibri" w:hAnsi="Calibri" w:cs="Calibri"/>
                <w:sz w:val="20"/>
                <w:szCs w:val="20"/>
              </w:rPr>
              <w:t xml:space="preserve">; foto: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David Eibensteiner</w:t>
            </w:r>
          </w:p>
          <w:p w14:paraId="77BC0387" w14:textId="77777777" w:rsidR="003C12A0" w:rsidRPr="0009789C" w:rsidRDefault="003C12A0" w:rsidP="00961BF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2E04D01" w14:textId="77777777" w:rsidR="00022BA3" w:rsidRPr="0009789C" w:rsidRDefault="00022BA3" w:rsidP="00961BF6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>***</w:t>
            </w:r>
          </w:p>
          <w:p w14:paraId="71F6D5AF" w14:textId="77777777" w:rsidR="00022BA3" w:rsidRPr="0009789C" w:rsidRDefault="00022BA3" w:rsidP="00961BF6">
            <w:pPr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09789C">
              <w:rPr>
                <w:rFonts w:ascii="Calibri" w:hAnsi="Calibri" w:cs="Calibri"/>
                <w:sz w:val="20"/>
                <w:szCs w:val="20"/>
                <w:u w:val="single"/>
              </w:rPr>
              <w:t>Obvezni podpisi priloženih fotografij</w:t>
            </w:r>
          </w:p>
          <w:p w14:paraId="25708EDE" w14:textId="77777777" w:rsidR="005F3AEB" w:rsidRPr="0009789C" w:rsidRDefault="005F3AEB" w:rsidP="005F3AE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A25A174" w14:textId="440A7FFB" w:rsidR="005F3AEB" w:rsidRPr="0009789C" w:rsidRDefault="000369F7" w:rsidP="005F3AEB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>01_Foto_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Nov namen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Balustrada pri cerkvi sv. Jerneja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; foto: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Dora Janušič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0AFD1EE" w14:textId="77777777" w:rsidR="005F3AEB" w:rsidRPr="0009789C" w:rsidRDefault="005F3AEB" w:rsidP="005F3AE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4157BCA" w14:textId="00421944" w:rsidR="005F3AEB" w:rsidRPr="0009789C" w:rsidRDefault="000369F7" w:rsidP="005F3AEB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>02_Foto_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Nov namen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Količki na stopnišču cerkve sv. Florijana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; foto: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Dora Janušič</w:t>
            </w:r>
          </w:p>
          <w:p w14:paraId="373AD68A" w14:textId="77777777" w:rsidR="005F3AEB" w:rsidRPr="0009789C" w:rsidRDefault="005F3AEB" w:rsidP="005F3AEB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</w:p>
          <w:p w14:paraId="67454406" w14:textId="62DF58D9" w:rsidR="005F3AEB" w:rsidRPr="0009789C" w:rsidRDefault="000369F7" w:rsidP="005F3AEB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>03_Foto_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Nov namen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Stebri na vhodu v arheološki park ob Rimskem zidu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; </w:t>
            </w:r>
            <w:bookmarkStart w:id="4" w:name="_Hlk187302776"/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foto: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Dora Janušič</w:t>
            </w:r>
            <w:bookmarkEnd w:id="4"/>
          </w:p>
          <w:p w14:paraId="674F767D" w14:textId="77777777" w:rsidR="005F3AEB" w:rsidRPr="0009789C" w:rsidRDefault="005F3AEB" w:rsidP="005F3AE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E819138" w14:textId="264C0A3E" w:rsidR="005F3AEB" w:rsidRPr="0009789C" w:rsidRDefault="000369F7" w:rsidP="005F3AEB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>04_Foto_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Nov namen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Kip Sv. trojice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;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Dora Janušič</w:t>
            </w:r>
          </w:p>
          <w:p w14:paraId="7BACFC30" w14:textId="77777777" w:rsidR="005F3AEB" w:rsidRPr="0009789C" w:rsidRDefault="005F3AEB" w:rsidP="005F3AE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653BE64" w14:textId="053E87C2" w:rsidR="005F3AEB" w:rsidRPr="0009789C" w:rsidRDefault="000369F7" w:rsidP="005F3AEB">
            <w:pPr>
              <w:rPr>
                <w:rFonts w:ascii="Calibri" w:hAnsi="Calibri" w:cs="Calibri"/>
                <w:sz w:val="20"/>
                <w:szCs w:val="20"/>
              </w:rPr>
            </w:pPr>
            <w:bookmarkStart w:id="5" w:name="_Hlk182304461"/>
            <w:r w:rsidRPr="0009789C">
              <w:rPr>
                <w:rFonts w:ascii="Calibri" w:hAnsi="Calibri" w:cs="Calibri"/>
                <w:sz w:val="20"/>
                <w:szCs w:val="20"/>
              </w:rPr>
              <w:t>05_Foto_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Nov namen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Stebri iz kanalizacijskih cevi v cerkvi sv. Mihaela</w:t>
            </w:r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; </w:t>
            </w:r>
            <w:bookmarkEnd w:id="5"/>
            <w:r w:rsidR="005F3AEB" w:rsidRPr="0009789C">
              <w:rPr>
                <w:rFonts w:ascii="Calibri" w:hAnsi="Calibri" w:cs="Calibri"/>
                <w:sz w:val="20"/>
                <w:szCs w:val="20"/>
              </w:rPr>
              <w:t xml:space="preserve">foto: </w:t>
            </w:r>
            <w:r w:rsidR="006D4CF1" w:rsidRPr="0009789C">
              <w:rPr>
                <w:rFonts w:ascii="Calibri" w:hAnsi="Calibri" w:cs="Calibri"/>
                <w:sz w:val="20"/>
                <w:szCs w:val="20"/>
              </w:rPr>
              <w:t>Dora Janušič</w:t>
            </w:r>
          </w:p>
          <w:p w14:paraId="50A36E60" w14:textId="77777777" w:rsidR="006D4CF1" w:rsidRPr="0009789C" w:rsidRDefault="006D4CF1" w:rsidP="005F3AE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693B2EB" w14:textId="00A68A0E" w:rsidR="006D4CF1" w:rsidRPr="0009789C" w:rsidRDefault="006D4CF1" w:rsidP="006D4CF1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>06_Foto_Nov namen: Lestenec iz volovskega roga v cerkvi sv. Mihaela; foto: Sebastian Pichler</w:t>
            </w:r>
          </w:p>
          <w:p w14:paraId="7F703B2F" w14:textId="77777777" w:rsidR="006D4CF1" w:rsidRPr="0009789C" w:rsidRDefault="006D4CF1" w:rsidP="006D4CF1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75680BF" w14:textId="1852267C" w:rsidR="006D4CF1" w:rsidRPr="0009789C" w:rsidRDefault="006D4CF1" w:rsidP="005F3AEB">
            <w:pPr>
              <w:rPr>
                <w:rFonts w:ascii="Calibri" w:hAnsi="Calibri" w:cs="Calibri"/>
                <w:sz w:val="20"/>
                <w:szCs w:val="20"/>
              </w:rPr>
            </w:pPr>
            <w:r w:rsidRPr="0009789C">
              <w:rPr>
                <w:rFonts w:ascii="Calibri" w:hAnsi="Calibri" w:cs="Calibri"/>
                <w:sz w:val="20"/>
                <w:szCs w:val="20"/>
              </w:rPr>
              <w:t>07_Foto_Nov namen: Čebelnjak s podstavkom iz betonske cevi na vrtu Plečnikove hiše; foto: Dora Janušič</w:t>
            </w:r>
          </w:p>
          <w:p w14:paraId="45BBCD08" w14:textId="77777777" w:rsidR="000C7800" w:rsidRPr="0009789C" w:rsidRDefault="000C7800" w:rsidP="008A6AD8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F659BB8" w14:textId="77777777" w:rsidR="00301096" w:rsidRPr="0009789C" w:rsidRDefault="00301096" w:rsidP="00961BF6">
      <w:pPr>
        <w:rPr>
          <w:rFonts w:ascii="Calibri" w:hAnsi="Calibri"/>
          <w:b/>
          <w:bCs/>
        </w:rPr>
      </w:pPr>
    </w:p>
    <w:p w14:paraId="5813D77B" w14:textId="77777777" w:rsidR="00E44B7F" w:rsidRPr="0009789C" w:rsidRDefault="00E44B7F" w:rsidP="00961BF6">
      <w:pPr>
        <w:rPr>
          <w:rFonts w:ascii="Calibri" w:hAnsi="Calibri"/>
          <w:b/>
          <w:bCs/>
        </w:rPr>
      </w:pPr>
      <w:r w:rsidRPr="0009789C">
        <w:rPr>
          <w:rFonts w:ascii="Calibri" w:hAnsi="Calibri"/>
          <w:b/>
          <w:bCs/>
        </w:rPr>
        <w:t>KOLOFON RAZSTAVE</w:t>
      </w:r>
    </w:p>
    <w:p w14:paraId="0C3E6A45" w14:textId="77777777" w:rsidR="00343AF9" w:rsidRPr="0009789C" w:rsidRDefault="00343AF9" w:rsidP="00343AF9">
      <w:pPr>
        <w:rPr>
          <w:rFonts w:ascii="Calibri" w:hAnsi="Calibri"/>
          <w:b/>
          <w:bCs/>
          <w:i/>
          <w:iCs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Nov namen, nova interpretacija: po sledeh spolij in ponovne uporabe v Plečnikovi Ljubljani</w:t>
      </w:r>
    </w:p>
    <w:p w14:paraId="517F91B6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sz w:val="20"/>
          <w:szCs w:val="20"/>
        </w:rPr>
        <w:t>občasna razstava, 6. 2.–3. 5. 2026</w:t>
      </w:r>
    </w:p>
    <w:p w14:paraId="2605D93F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</w:p>
    <w:p w14:paraId="496C0F77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Muzej in galerije mesta Ljubljane</w:t>
      </w:r>
      <w:r w:rsidRPr="0009789C">
        <w:rPr>
          <w:rFonts w:ascii="Calibri" w:hAnsi="Calibri"/>
          <w:sz w:val="20"/>
          <w:szCs w:val="20"/>
        </w:rPr>
        <w:t xml:space="preserve">, Plečnikova hiša, zanje: Blaž Peršin, direktor </w:t>
      </w:r>
    </w:p>
    <w:p w14:paraId="519A304E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</w:p>
    <w:p w14:paraId="233C05A4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Kuriranje, prostorska postavitev in besedila</w:t>
      </w:r>
      <w:r w:rsidRPr="0009789C">
        <w:rPr>
          <w:rFonts w:ascii="Calibri" w:hAnsi="Calibri"/>
          <w:sz w:val="20"/>
          <w:szCs w:val="20"/>
        </w:rPr>
        <w:t>:</w:t>
      </w:r>
      <w:r w:rsidRPr="0009789C">
        <w:rPr>
          <w:rFonts w:ascii="Calibri" w:hAnsi="Calibri"/>
          <w:i/>
          <w:iCs/>
          <w:sz w:val="20"/>
          <w:szCs w:val="20"/>
        </w:rPr>
        <w:t xml:space="preserve"> </w:t>
      </w:r>
      <w:r w:rsidRPr="0009789C">
        <w:rPr>
          <w:rFonts w:ascii="Calibri" w:hAnsi="Calibri"/>
          <w:sz w:val="20"/>
          <w:szCs w:val="20"/>
        </w:rPr>
        <w:t>Fanny Bruckbauer, David Eibensteiner, Dora Janušič, Larissa Silva Lopes</w:t>
      </w:r>
    </w:p>
    <w:p w14:paraId="50B12E3B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Urejanje fotografij in grafičnega gradiva</w:t>
      </w:r>
      <w:r w:rsidRPr="0009789C">
        <w:rPr>
          <w:rFonts w:ascii="Calibri" w:hAnsi="Calibri"/>
          <w:sz w:val="20"/>
          <w:szCs w:val="20"/>
        </w:rPr>
        <w:t>: Fanny Bruckbauer, David Eibensteiner, Dora Janušič, Larissa Silva Lopes</w:t>
      </w:r>
    </w:p>
    <w:p w14:paraId="38477C7A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Fotografije</w:t>
      </w:r>
      <w:r w:rsidRPr="0009789C">
        <w:rPr>
          <w:rFonts w:ascii="Calibri" w:hAnsi="Calibri"/>
          <w:sz w:val="20"/>
          <w:szCs w:val="20"/>
        </w:rPr>
        <w:t>: David Eibensteiner, Dora Janušič, Andrej Peunik, Sebastian Pichler, Damjan Prelovšek; dokumentacija MGML, Plečnikova zbirka; Fototeka ZVKDS, OE Ljubljana; Muzej novejše in sodobne zgodovine Slovenije, zbirka Foto Slovenija in zbirka časopisa Slovenec; Slovenski etnografski muzej; Zgodovinski arhiv Ljubljana, Zbirka fotografij</w:t>
      </w:r>
    </w:p>
    <w:p w14:paraId="297F3581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</w:p>
    <w:p w14:paraId="10345FE5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Produkcija razstave</w:t>
      </w:r>
      <w:r w:rsidRPr="0009789C">
        <w:rPr>
          <w:rFonts w:ascii="Calibri" w:hAnsi="Calibri"/>
          <w:sz w:val="20"/>
          <w:szCs w:val="20"/>
        </w:rPr>
        <w:t>: Maja Kovač, Eva Grašič</w:t>
      </w:r>
    </w:p>
    <w:p w14:paraId="444F995A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Strokovna podpora</w:t>
      </w:r>
      <w:r w:rsidRPr="0009789C">
        <w:rPr>
          <w:rFonts w:ascii="Calibri" w:hAnsi="Calibri"/>
          <w:sz w:val="20"/>
          <w:szCs w:val="20"/>
        </w:rPr>
        <w:t>: Ana Porok</w:t>
      </w:r>
    </w:p>
    <w:p w14:paraId="3CBADE46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Oblikovanje</w:t>
      </w:r>
      <w:r w:rsidRPr="0009789C">
        <w:rPr>
          <w:rFonts w:ascii="Calibri" w:hAnsi="Calibri"/>
          <w:sz w:val="20"/>
          <w:szCs w:val="20"/>
        </w:rPr>
        <w:t>: Bojan Lazarevič, Agora Proars</w:t>
      </w:r>
    </w:p>
    <w:p w14:paraId="67EDEF54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</w:p>
    <w:p w14:paraId="2E0369CB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Jezikovni pregled</w:t>
      </w:r>
      <w:r w:rsidRPr="0009789C">
        <w:rPr>
          <w:rFonts w:ascii="Calibri" w:hAnsi="Calibri"/>
          <w:sz w:val="20"/>
          <w:szCs w:val="20"/>
        </w:rPr>
        <w:t>: Katja Paladin (SLO), Matic Šavli (ENG)</w:t>
      </w:r>
    </w:p>
    <w:p w14:paraId="53FE6963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Prevod v angleščino</w:t>
      </w:r>
      <w:r w:rsidRPr="0009789C">
        <w:rPr>
          <w:rFonts w:ascii="Calibri" w:hAnsi="Calibri"/>
          <w:sz w:val="20"/>
          <w:szCs w:val="20"/>
        </w:rPr>
        <w:t>: Matic Šavli</w:t>
      </w:r>
    </w:p>
    <w:p w14:paraId="621DD03B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</w:p>
    <w:p w14:paraId="2CCA5C66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Promocija</w:t>
      </w:r>
      <w:r w:rsidRPr="0009789C">
        <w:rPr>
          <w:rFonts w:ascii="Calibri" w:hAnsi="Calibri"/>
          <w:sz w:val="20"/>
          <w:szCs w:val="20"/>
        </w:rPr>
        <w:t>: Maja Kovač, Nejc Kovačič, Tesa Arzenšek</w:t>
      </w:r>
    </w:p>
    <w:p w14:paraId="6A477D49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b/>
          <w:bCs/>
          <w:sz w:val="20"/>
          <w:szCs w:val="20"/>
        </w:rPr>
        <w:t>Tehnična postavitev</w:t>
      </w:r>
      <w:r w:rsidRPr="0009789C">
        <w:rPr>
          <w:rFonts w:ascii="Calibri" w:hAnsi="Calibri"/>
          <w:sz w:val="20"/>
          <w:szCs w:val="20"/>
        </w:rPr>
        <w:t>: O.K.vir, d. o. o., Tehnična služba MGML</w:t>
      </w:r>
    </w:p>
    <w:p w14:paraId="539E3741" w14:textId="77777777" w:rsidR="00343AF9" w:rsidRPr="0009789C" w:rsidRDefault="00343AF9" w:rsidP="00343AF9">
      <w:pPr>
        <w:rPr>
          <w:rFonts w:ascii="Calibri" w:hAnsi="Calibri"/>
          <w:sz w:val="20"/>
          <w:szCs w:val="20"/>
        </w:rPr>
      </w:pPr>
    </w:p>
    <w:p w14:paraId="77BA9B5E" w14:textId="77777777" w:rsidR="00E44B7F" w:rsidRPr="0009789C" w:rsidRDefault="00A622E7" w:rsidP="00961BF6">
      <w:pPr>
        <w:rPr>
          <w:rFonts w:ascii="Calibri" w:hAnsi="Calibri"/>
          <w:sz w:val="20"/>
          <w:szCs w:val="20"/>
        </w:rPr>
      </w:pPr>
      <w:r w:rsidRPr="0009789C">
        <w:rPr>
          <w:rFonts w:ascii="Calibri" w:hAnsi="Calibri"/>
          <w:sz w:val="20"/>
          <w:szCs w:val="20"/>
        </w:rPr>
        <w:t xml:space="preserve">Razstava je nastala v sklopu istoimenske publikacije </w:t>
      </w:r>
      <w:r w:rsidRPr="0009789C">
        <w:rPr>
          <w:rFonts w:ascii="Calibri" w:hAnsi="Calibri"/>
          <w:i/>
          <w:iCs/>
          <w:sz w:val="20"/>
          <w:szCs w:val="20"/>
        </w:rPr>
        <w:t>Nov namen, nova interpretacija: po sledeh spolij in ponovne uporabe v Plečnikovi Ljubljani</w:t>
      </w:r>
      <w:r w:rsidRPr="0009789C">
        <w:rPr>
          <w:rFonts w:ascii="Calibri" w:hAnsi="Calibri"/>
          <w:sz w:val="20"/>
          <w:szCs w:val="20"/>
        </w:rPr>
        <w:t>, ki izhaja iz dvotedenske delavnice raziskovanja, oblikovanja in izdelave AA Nanotourism Visiting School, programa Architectural Association School of Architecture v Londonu, pod mentorstvom Aljoše Dekleve, Amina Tahe in Vida Žnidaršiča.</w:t>
      </w:r>
    </w:p>
    <w:p w14:paraId="4CE74E6C" w14:textId="77777777" w:rsidR="001E680C" w:rsidRPr="0009789C" w:rsidRDefault="001E680C" w:rsidP="00961BF6">
      <w:pPr>
        <w:rPr>
          <w:rFonts w:ascii="Calibri" w:hAnsi="Calibri"/>
          <w:sz w:val="20"/>
          <w:szCs w:val="20"/>
        </w:rPr>
      </w:pPr>
    </w:p>
    <w:p w14:paraId="60B86704" w14:textId="77777777" w:rsidR="00A622E7" w:rsidRPr="0009789C" w:rsidRDefault="00A44B03" w:rsidP="00961BF6">
      <w:pPr>
        <w:rPr>
          <w:rFonts w:ascii="Calibri" w:hAnsi="Calibri"/>
          <w:sz w:val="20"/>
          <w:szCs w:val="20"/>
        </w:rPr>
      </w:pPr>
      <w:r w:rsidRPr="0009789C">
        <w:rPr>
          <w:noProof/>
        </w:rPr>
        <w:drawing>
          <wp:inline distT="0" distB="0" distL="0" distR="0" wp14:anchorId="62502476" wp14:editId="64876680">
            <wp:extent cx="5671820" cy="120205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106C2" w14:textId="77777777" w:rsidR="00DF01DB" w:rsidRPr="0009789C" w:rsidRDefault="00DF01DB" w:rsidP="00961BF6">
      <w:pPr>
        <w:rPr>
          <w:rFonts w:ascii="Calibri" w:hAnsi="Calibri"/>
          <w:sz w:val="20"/>
          <w:szCs w:val="20"/>
        </w:rPr>
      </w:pPr>
    </w:p>
    <w:sectPr w:rsidR="00DF01DB" w:rsidRPr="0009789C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7CA82" w14:textId="77777777" w:rsidR="00C07153" w:rsidRDefault="00C07153">
      <w:r>
        <w:separator/>
      </w:r>
    </w:p>
  </w:endnote>
  <w:endnote w:type="continuationSeparator" w:id="0">
    <w:p w14:paraId="7F3CCD5A" w14:textId="77777777" w:rsidR="00C07153" w:rsidRDefault="00C0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EF9BA" w14:textId="77777777" w:rsidR="0004015B" w:rsidRDefault="00A44B03">
    <w:pPr>
      <w:pStyle w:val="Noga"/>
    </w:pPr>
    <w:r>
      <w:rPr>
        <w:noProof/>
      </w:rPr>
      <w:drawing>
        <wp:inline distT="0" distB="0" distL="0" distR="0" wp14:anchorId="652DAB3D" wp14:editId="240F3BF2">
          <wp:extent cx="5755005" cy="74168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8E1BF" w14:textId="77777777" w:rsidR="00C07153" w:rsidRDefault="00C07153">
      <w:r>
        <w:separator/>
      </w:r>
    </w:p>
  </w:footnote>
  <w:footnote w:type="continuationSeparator" w:id="0">
    <w:p w14:paraId="5101C6A4" w14:textId="77777777" w:rsidR="00C07153" w:rsidRDefault="00C07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CD916" w14:textId="77777777" w:rsidR="0004015B" w:rsidRDefault="00A44B03" w:rsidP="00656D48">
    <w:pPr>
      <w:pStyle w:val="Glava"/>
      <w:rPr>
        <w:noProof/>
      </w:rPr>
    </w:pPr>
    <w:r w:rsidRPr="008451CB">
      <w:rPr>
        <w:noProof/>
      </w:rPr>
      <w:drawing>
        <wp:inline distT="0" distB="0" distL="0" distR="0" wp14:anchorId="6670F44B" wp14:editId="1658BBEA">
          <wp:extent cx="5761355" cy="1010285"/>
          <wp:effectExtent l="0" t="0" r="0" b="0"/>
          <wp:docPr id="2" name="Slika 1" descr="PRESS template_Word PH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PRESS template_Word PH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011727" w14:textId="77777777" w:rsidR="007A2B7F" w:rsidRPr="007A2B7F" w:rsidRDefault="007A2B7F" w:rsidP="00656D48">
    <w:pPr>
      <w:pStyle w:val="Glava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16704E"/>
    <w:multiLevelType w:val="hybridMultilevel"/>
    <w:tmpl w:val="68646458"/>
    <w:lvl w:ilvl="0" w:tplc="FAC63F94">
      <w:start w:val="150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193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5F3"/>
    <w:rsid w:val="00004AB1"/>
    <w:rsid w:val="00005E08"/>
    <w:rsid w:val="00005F88"/>
    <w:rsid w:val="00010C01"/>
    <w:rsid w:val="00017FA3"/>
    <w:rsid w:val="00022A7A"/>
    <w:rsid w:val="00022BA3"/>
    <w:rsid w:val="000369F7"/>
    <w:rsid w:val="0004015B"/>
    <w:rsid w:val="00044B06"/>
    <w:rsid w:val="0004647F"/>
    <w:rsid w:val="0005331B"/>
    <w:rsid w:val="00057174"/>
    <w:rsid w:val="000662C7"/>
    <w:rsid w:val="000705F1"/>
    <w:rsid w:val="000744A4"/>
    <w:rsid w:val="00081434"/>
    <w:rsid w:val="0008557A"/>
    <w:rsid w:val="00086497"/>
    <w:rsid w:val="0009789C"/>
    <w:rsid w:val="000A71AE"/>
    <w:rsid w:val="000C7800"/>
    <w:rsid w:val="000D356A"/>
    <w:rsid w:val="000E184F"/>
    <w:rsid w:val="000E22C6"/>
    <w:rsid w:val="000E45BE"/>
    <w:rsid w:val="000E4C75"/>
    <w:rsid w:val="000F0E9D"/>
    <w:rsid w:val="00100067"/>
    <w:rsid w:val="00102004"/>
    <w:rsid w:val="00114798"/>
    <w:rsid w:val="00117521"/>
    <w:rsid w:val="00124C0D"/>
    <w:rsid w:val="00132AF6"/>
    <w:rsid w:val="001422BC"/>
    <w:rsid w:val="001423D5"/>
    <w:rsid w:val="0014459B"/>
    <w:rsid w:val="001477CC"/>
    <w:rsid w:val="0016018C"/>
    <w:rsid w:val="00161973"/>
    <w:rsid w:val="0016520C"/>
    <w:rsid w:val="00170570"/>
    <w:rsid w:val="0018515C"/>
    <w:rsid w:val="001910C6"/>
    <w:rsid w:val="001922F9"/>
    <w:rsid w:val="001A12F0"/>
    <w:rsid w:val="001B1C6A"/>
    <w:rsid w:val="001B3C01"/>
    <w:rsid w:val="001B6E37"/>
    <w:rsid w:val="001C5437"/>
    <w:rsid w:val="001D370F"/>
    <w:rsid w:val="001D70DA"/>
    <w:rsid w:val="001D7E80"/>
    <w:rsid w:val="001E2F8A"/>
    <w:rsid w:val="001E46FA"/>
    <w:rsid w:val="001E478A"/>
    <w:rsid w:val="001E680C"/>
    <w:rsid w:val="001E6904"/>
    <w:rsid w:val="001F2232"/>
    <w:rsid w:val="001F6D65"/>
    <w:rsid w:val="002045C5"/>
    <w:rsid w:val="00223488"/>
    <w:rsid w:val="0023377D"/>
    <w:rsid w:val="00235395"/>
    <w:rsid w:val="002443AA"/>
    <w:rsid w:val="0025057C"/>
    <w:rsid w:val="002560C5"/>
    <w:rsid w:val="0026782C"/>
    <w:rsid w:val="00270412"/>
    <w:rsid w:val="002704B1"/>
    <w:rsid w:val="0027087F"/>
    <w:rsid w:val="0027608B"/>
    <w:rsid w:val="00290D8A"/>
    <w:rsid w:val="002A2142"/>
    <w:rsid w:val="002A41ED"/>
    <w:rsid w:val="002B1A33"/>
    <w:rsid w:val="002B3F7D"/>
    <w:rsid w:val="002B69E2"/>
    <w:rsid w:val="002C087F"/>
    <w:rsid w:val="002C2DE5"/>
    <w:rsid w:val="002D13D7"/>
    <w:rsid w:val="002D2C78"/>
    <w:rsid w:val="002E5860"/>
    <w:rsid w:val="002F6A1B"/>
    <w:rsid w:val="002F6C43"/>
    <w:rsid w:val="00301096"/>
    <w:rsid w:val="00303BCB"/>
    <w:rsid w:val="00310E6B"/>
    <w:rsid w:val="00312123"/>
    <w:rsid w:val="003157A5"/>
    <w:rsid w:val="003222A3"/>
    <w:rsid w:val="00325BF6"/>
    <w:rsid w:val="00333322"/>
    <w:rsid w:val="00340446"/>
    <w:rsid w:val="00343AF9"/>
    <w:rsid w:val="00360E01"/>
    <w:rsid w:val="003648C1"/>
    <w:rsid w:val="0039257E"/>
    <w:rsid w:val="003A2638"/>
    <w:rsid w:val="003A354A"/>
    <w:rsid w:val="003B06F0"/>
    <w:rsid w:val="003C12A0"/>
    <w:rsid w:val="003C358D"/>
    <w:rsid w:val="003D34CA"/>
    <w:rsid w:val="003D4A35"/>
    <w:rsid w:val="003E12FF"/>
    <w:rsid w:val="003E24E0"/>
    <w:rsid w:val="003E27C6"/>
    <w:rsid w:val="003E5CA8"/>
    <w:rsid w:val="003F5646"/>
    <w:rsid w:val="0040281D"/>
    <w:rsid w:val="004028DA"/>
    <w:rsid w:val="00416D33"/>
    <w:rsid w:val="00420447"/>
    <w:rsid w:val="00431A8E"/>
    <w:rsid w:val="00441B80"/>
    <w:rsid w:val="00466D31"/>
    <w:rsid w:val="00473236"/>
    <w:rsid w:val="0047386D"/>
    <w:rsid w:val="004774B7"/>
    <w:rsid w:val="004927DA"/>
    <w:rsid w:val="004A0607"/>
    <w:rsid w:val="004A6140"/>
    <w:rsid w:val="004B3A96"/>
    <w:rsid w:val="004C1637"/>
    <w:rsid w:val="004C5F15"/>
    <w:rsid w:val="004D13EF"/>
    <w:rsid w:val="004D5472"/>
    <w:rsid w:val="004D6E58"/>
    <w:rsid w:val="004E1923"/>
    <w:rsid w:val="004E2505"/>
    <w:rsid w:val="004F2AAC"/>
    <w:rsid w:val="00500AA1"/>
    <w:rsid w:val="00501148"/>
    <w:rsid w:val="00504D29"/>
    <w:rsid w:val="00507037"/>
    <w:rsid w:val="005106BD"/>
    <w:rsid w:val="0051461E"/>
    <w:rsid w:val="005505F5"/>
    <w:rsid w:val="00573710"/>
    <w:rsid w:val="00574C89"/>
    <w:rsid w:val="00574F1B"/>
    <w:rsid w:val="0058282E"/>
    <w:rsid w:val="00584E3D"/>
    <w:rsid w:val="00585C91"/>
    <w:rsid w:val="005A559C"/>
    <w:rsid w:val="005B1EC0"/>
    <w:rsid w:val="005B3294"/>
    <w:rsid w:val="005C1E91"/>
    <w:rsid w:val="005D2C53"/>
    <w:rsid w:val="005D2EA2"/>
    <w:rsid w:val="005D4E2E"/>
    <w:rsid w:val="005D4EE8"/>
    <w:rsid w:val="005D7EF5"/>
    <w:rsid w:val="005E33A2"/>
    <w:rsid w:val="005F2A0C"/>
    <w:rsid w:val="005F3AEB"/>
    <w:rsid w:val="00611B67"/>
    <w:rsid w:val="006147A5"/>
    <w:rsid w:val="0062450D"/>
    <w:rsid w:val="00627F92"/>
    <w:rsid w:val="00630955"/>
    <w:rsid w:val="00632823"/>
    <w:rsid w:val="00656D48"/>
    <w:rsid w:val="0066211B"/>
    <w:rsid w:val="00663EF3"/>
    <w:rsid w:val="00670266"/>
    <w:rsid w:val="0068556E"/>
    <w:rsid w:val="0068602C"/>
    <w:rsid w:val="006A3378"/>
    <w:rsid w:val="006B03C7"/>
    <w:rsid w:val="006B2C7D"/>
    <w:rsid w:val="006B3F69"/>
    <w:rsid w:val="006B4F5F"/>
    <w:rsid w:val="006C567B"/>
    <w:rsid w:val="006C6CF0"/>
    <w:rsid w:val="006D340B"/>
    <w:rsid w:val="006D4CF1"/>
    <w:rsid w:val="006D558D"/>
    <w:rsid w:val="006F1A2E"/>
    <w:rsid w:val="006F65A7"/>
    <w:rsid w:val="00702C48"/>
    <w:rsid w:val="00722120"/>
    <w:rsid w:val="00727FE7"/>
    <w:rsid w:val="00731C2C"/>
    <w:rsid w:val="00744328"/>
    <w:rsid w:val="007569B2"/>
    <w:rsid w:val="00757F9A"/>
    <w:rsid w:val="00764041"/>
    <w:rsid w:val="00764443"/>
    <w:rsid w:val="00766B13"/>
    <w:rsid w:val="007720CD"/>
    <w:rsid w:val="007760F3"/>
    <w:rsid w:val="007825F1"/>
    <w:rsid w:val="00795435"/>
    <w:rsid w:val="007A2B7F"/>
    <w:rsid w:val="007B41D6"/>
    <w:rsid w:val="007B48C0"/>
    <w:rsid w:val="007C3A93"/>
    <w:rsid w:val="007C6DAE"/>
    <w:rsid w:val="007D50B7"/>
    <w:rsid w:val="007D7C7C"/>
    <w:rsid w:val="007E3A5C"/>
    <w:rsid w:val="007F68F1"/>
    <w:rsid w:val="00803765"/>
    <w:rsid w:val="008160F2"/>
    <w:rsid w:val="0082585F"/>
    <w:rsid w:val="00831D6B"/>
    <w:rsid w:val="00843A75"/>
    <w:rsid w:val="0085552C"/>
    <w:rsid w:val="00856AFD"/>
    <w:rsid w:val="00857ABF"/>
    <w:rsid w:val="00857B4B"/>
    <w:rsid w:val="00867474"/>
    <w:rsid w:val="00871B00"/>
    <w:rsid w:val="008823DA"/>
    <w:rsid w:val="00882821"/>
    <w:rsid w:val="00884513"/>
    <w:rsid w:val="00892769"/>
    <w:rsid w:val="008A4943"/>
    <w:rsid w:val="008A6AD8"/>
    <w:rsid w:val="008B165E"/>
    <w:rsid w:val="008D123F"/>
    <w:rsid w:val="008D297C"/>
    <w:rsid w:val="008E4307"/>
    <w:rsid w:val="008E5194"/>
    <w:rsid w:val="009063EA"/>
    <w:rsid w:val="00906B3B"/>
    <w:rsid w:val="00907225"/>
    <w:rsid w:val="00910261"/>
    <w:rsid w:val="00917BDC"/>
    <w:rsid w:val="00922D5E"/>
    <w:rsid w:val="00925F5E"/>
    <w:rsid w:val="009401BE"/>
    <w:rsid w:val="00961BF6"/>
    <w:rsid w:val="00972194"/>
    <w:rsid w:val="00986495"/>
    <w:rsid w:val="009917F1"/>
    <w:rsid w:val="009A75F3"/>
    <w:rsid w:val="009A79A4"/>
    <w:rsid w:val="009A7AF4"/>
    <w:rsid w:val="009B34A1"/>
    <w:rsid w:val="009D152A"/>
    <w:rsid w:val="009D2057"/>
    <w:rsid w:val="009E02B9"/>
    <w:rsid w:val="009F2BB3"/>
    <w:rsid w:val="009F6099"/>
    <w:rsid w:val="009F6A45"/>
    <w:rsid w:val="00A03CFF"/>
    <w:rsid w:val="00A118CB"/>
    <w:rsid w:val="00A35B4A"/>
    <w:rsid w:val="00A44B03"/>
    <w:rsid w:val="00A622E7"/>
    <w:rsid w:val="00A64CB2"/>
    <w:rsid w:val="00A7020C"/>
    <w:rsid w:val="00A72537"/>
    <w:rsid w:val="00A76980"/>
    <w:rsid w:val="00A77E0D"/>
    <w:rsid w:val="00A77E96"/>
    <w:rsid w:val="00A829AD"/>
    <w:rsid w:val="00A82F7A"/>
    <w:rsid w:val="00A8647E"/>
    <w:rsid w:val="00AA2BDE"/>
    <w:rsid w:val="00AA2E4E"/>
    <w:rsid w:val="00AB0E1F"/>
    <w:rsid w:val="00AD144C"/>
    <w:rsid w:val="00AD7C57"/>
    <w:rsid w:val="00AE7F18"/>
    <w:rsid w:val="00AF26DD"/>
    <w:rsid w:val="00B0773B"/>
    <w:rsid w:val="00B211CA"/>
    <w:rsid w:val="00B23DB3"/>
    <w:rsid w:val="00B44B58"/>
    <w:rsid w:val="00B4750E"/>
    <w:rsid w:val="00B516EE"/>
    <w:rsid w:val="00B55D86"/>
    <w:rsid w:val="00B57273"/>
    <w:rsid w:val="00B63280"/>
    <w:rsid w:val="00B640D2"/>
    <w:rsid w:val="00B72D80"/>
    <w:rsid w:val="00B85D51"/>
    <w:rsid w:val="00B95506"/>
    <w:rsid w:val="00BB16F5"/>
    <w:rsid w:val="00BC6C01"/>
    <w:rsid w:val="00BC7FF4"/>
    <w:rsid w:val="00BD052E"/>
    <w:rsid w:val="00BF16D7"/>
    <w:rsid w:val="00BF34C4"/>
    <w:rsid w:val="00BF7200"/>
    <w:rsid w:val="00C0230E"/>
    <w:rsid w:val="00C03151"/>
    <w:rsid w:val="00C0552C"/>
    <w:rsid w:val="00C065C2"/>
    <w:rsid w:val="00C07153"/>
    <w:rsid w:val="00C11458"/>
    <w:rsid w:val="00C16F97"/>
    <w:rsid w:val="00C22706"/>
    <w:rsid w:val="00C41D43"/>
    <w:rsid w:val="00C448C2"/>
    <w:rsid w:val="00C56448"/>
    <w:rsid w:val="00C73419"/>
    <w:rsid w:val="00C749DD"/>
    <w:rsid w:val="00C86B67"/>
    <w:rsid w:val="00C954D8"/>
    <w:rsid w:val="00CA6F8F"/>
    <w:rsid w:val="00CA7A3E"/>
    <w:rsid w:val="00CB44C8"/>
    <w:rsid w:val="00CC1B27"/>
    <w:rsid w:val="00CC5D6D"/>
    <w:rsid w:val="00CD4EC3"/>
    <w:rsid w:val="00CE0BC2"/>
    <w:rsid w:val="00CF4C75"/>
    <w:rsid w:val="00D0261E"/>
    <w:rsid w:val="00D07018"/>
    <w:rsid w:val="00D22754"/>
    <w:rsid w:val="00D35F63"/>
    <w:rsid w:val="00D37D1F"/>
    <w:rsid w:val="00D62312"/>
    <w:rsid w:val="00D6627A"/>
    <w:rsid w:val="00D80F55"/>
    <w:rsid w:val="00D85E21"/>
    <w:rsid w:val="00DA0070"/>
    <w:rsid w:val="00DA081B"/>
    <w:rsid w:val="00DB2225"/>
    <w:rsid w:val="00DB44AE"/>
    <w:rsid w:val="00DC45D5"/>
    <w:rsid w:val="00DD343A"/>
    <w:rsid w:val="00DE274B"/>
    <w:rsid w:val="00DF01DB"/>
    <w:rsid w:val="00E01255"/>
    <w:rsid w:val="00E21D5F"/>
    <w:rsid w:val="00E348A0"/>
    <w:rsid w:val="00E37244"/>
    <w:rsid w:val="00E4180A"/>
    <w:rsid w:val="00E4405C"/>
    <w:rsid w:val="00E44B7F"/>
    <w:rsid w:val="00E56094"/>
    <w:rsid w:val="00E60952"/>
    <w:rsid w:val="00E61443"/>
    <w:rsid w:val="00E73028"/>
    <w:rsid w:val="00E73D96"/>
    <w:rsid w:val="00E81A4A"/>
    <w:rsid w:val="00E823CB"/>
    <w:rsid w:val="00E90689"/>
    <w:rsid w:val="00E94AE0"/>
    <w:rsid w:val="00E977E3"/>
    <w:rsid w:val="00EB2CFA"/>
    <w:rsid w:val="00EB47CC"/>
    <w:rsid w:val="00ED36C1"/>
    <w:rsid w:val="00ED6007"/>
    <w:rsid w:val="00ED7A57"/>
    <w:rsid w:val="00EE43A5"/>
    <w:rsid w:val="00EF6C16"/>
    <w:rsid w:val="00EF7770"/>
    <w:rsid w:val="00F056F3"/>
    <w:rsid w:val="00F073D3"/>
    <w:rsid w:val="00F14BB5"/>
    <w:rsid w:val="00F353A5"/>
    <w:rsid w:val="00F376E4"/>
    <w:rsid w:val="00F40D3C"/>
    <w:rsid w:val="00F43118"/>
    <w:rsid w:val="00F57B5E"/>
    <w:rsid w:val="00F67165"/>
    <w:rsid w:val="00F73923"/>
    <w:rsid w:val="00F7591A"/>
    <w:rsid w:val="00F84B36"/>
    <w:rsid w:val="00FB40E7"/>
    <w:rsid w:val="00FC310E"/>
    <w:rsid w:val="00FD1A4D"/>
    <w:rsid w:val="00FD5FDA"/>
    <w:rsid w:val="00FE0F79"/>
    <w:rsid w:val="00FE516B"/>
    <w:rsid w:val="00FF105F"/>
    <w:rsid w:val="00FF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6D16F17"/>
  <w15:chartTrackingRefBased/>
  <w15:docId w15:val="{3B379FDC-5D8F-3145-9CB8-4790D2A1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04015B"/>
    <w:rPr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A35B4A"/>
    <w:pPr>
      <w:keepNext/>
      <w:spacing w:before="240" w:after="60"/>
      <w:outlineLvl w:val="0"/>
    </w:pPr>
    <w:rPr>
      <w:rFonts w:ascii="Aptos Display" w:hAnsi="Aptos Display"/>
      <w:b/>
      <w:bCs/>
      <w:kern w:val="32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A337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6A3378"/>
    <w:pPr>
      <w:tabs>
        <w:tab w:val="center" w:pos="4536"/>
        <w:tab w:val="right" w:pos="9072"/>
      </w:tabs>
    </w:pPr>
  </w:style>
  <w:style w:type="paragraph" w:styleId="Navadensplet">
    <w:name w:val="Normal (Web)"/>
    <w:basedOn w:val="Navaden"/>
    <w:rsid w:val="00EB2CFA"/>
  </w:style>
  <w:style w:type="character" w:styleId="Hiperpovezava">
    <w:name w:val="Hyperlink"/>
    <w:rsid w:val="002D2C78"/>
    <w:rPr>
      <w:color w:val="0563C1"/>
      <w:u w:val="single"/>
    </w:rPr>
  </w:style>
  <w:style w:type="table" w:styleId="Tabelamrea">
    <w:name w:val="Table Grid"/>
    <w:basedOn w:val="Navadnatabela"/>
    <w:rsid w:val="002D2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rsid w:val="007C3A9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7C3A9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7C3A93"/>
  </w:style>
  <w:style w:type="paragraph" w:styleId="Zadevapripombe">
    <w:name w:val="annotation subject"/>
    <w:basedOn w:val="Pripombabesedilo"/>
    <w:next w:val="Pripombabesedilo"/>
    <w:link w:val="ZadevapripombeZnak"/>
    <w:rsid w:val="007C3A93"/>
    <w:rPr>
      <w:b/>
      <w:bCs/>
    </w:rPr>
  </w:style>
  <w:style w:type="character" w:customStyle="1" w:styleId="ZadevapripombeZnak">
    <w:name w:val="Zadeva pripombe Znak"/>
    <w:link w:val="Zadevapripombe"/>
    <w:rsid w:val="007C3A93"/>
    <w:rPr>
      <w:b/>
      <w:bCs/>
    </w:rPr>
  </w:style>
  <w:style w:type="character" w:styleId="Nerazreenaomemba">
    <w:name w:val="Unresolved Mention"/>
    <w:uiPriority w:val="99"/>
    <w:semiHidden/>
    <w:unhideWhenUsed/>
    <w:rsid w:val="007569B2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rsid w:val="00AB0E1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AB0E1F"/>
    <w:rPr>
      <w:rFonts w:ascii="Segoe UI" w:hAnsi="Segoe UI" w:cs="Segoe UI"/>
      <w:sz w:val="18"/>
      <w:szCs w:val="18"/>
    </w:rPr>
  </w:style>
  <w:style w:type="paragraph" w:styleId="Revizija">
    <w:name w:val="Revision"/>
    <w:hidden/>
    <w:uiPriority w:val="99"/>
    <w:semiHidden/>
    <w:rsid w:val="00005E08"/>
    <w:rPr>
      <w:sz w:val="24"/>
      <w:szCs w:val="24"/>
      <w:lang w:eastAsia="sl-SI"/>
    </w:rPr>
  </w:style>
  <w:style w:type="character" w:customStyle="1" w:styleId="Naslov1Znak">
    <w:name w:val="Naslov 1 Znak"/>
    <w:link w:val="Naslov1"/>
    <w:rsid w:val="00A35B4A"/>
    <w:rPr>
      <w:rFonts w:ascii="Aptos Display" w:eastAsia="Times New Roman" w:hAnsi="Aptos Display" w:cs="Times New Roman"/>
      <w:b/>
      <w:bCs/>
      <w:kern w:val="32"/>
      <w:sz w:val="32"/>
      <w:szCs w:val="32"/>
    </w:rPr>
  </w:style>
  <w:style w:type="paragraph" w:styleId="Brezrazmikov">
    <w:name w:val="No Spacing"/>
    <w:uiPriority w:val="1"/>
    <w:qFormat/>
    <w:rsid w:val="002F6C43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kern w:val="2"/>
      <w:sz w:val="24"/>
      <w:szCs w:val="24"/>
      <w:u w:color="000000"/>
      <w:bdr w:val="nil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83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1952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java@mgml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odprtehiseslovenije.org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1149</Words>
  <Characters>7368</Characters>
  <Application>Microsoft Office Word</Application>
  <DocSecurity>0</DocSecurity>
  <Lines>61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SPOROČILO ZA MEDIJE / PRESS RELEASE                                                    Sreda, 12</vt:lpstr>
      <vt:lpstr>SPOROČILO ZA MEDIJE / PRESS RELEASE                                                    Sreda, 12</vt:lpstr>
    </vt:vector>
  </TitlesOfParts>
  <Company>Agora Desing</Company>
  <LinksUpToDate>false</LinksUpToDate>
  <CharactersWithSpaces>8501</CharactersWithSpaces>
  <SharedDoc>false</SharedDoc>
  <HLinks>
    <vt:vector size="12" baseType="variant">
      <vt:variant>
        <vt:i4>196685</vt:i4>
      </vt:variant>
      <vt:variant>
        <vt:i4>3</vt:i4>
      </vt:variant>
      <vt:variant>
        <vt:i4>0</vt:i4>
      </vt:variant>
      <vt:variant>
        <vt:i4>5</vt:i4>
      </vt:variant>
      <vt:variant>
        <vt:lpwstr>https://odprtehiseslovenije.org/</vt:lpwstr>
      </vt:variant>
      <vt:variant>
        <vt:lpwstr/>
      </vt:variant>
      <vt:variant>
        <vt:i4>3932188</vt:i4>
      </vt:variant>
      <vt:variant>
        <vt:i4>0</vt:i4>
      </vt:variant>
      <vt:variant>
        <vt:i4>0</vt:i4>
      </vt:variant>
      <vt:variant>
        <vt:i4>5</vt:i4>
      </vt:variant>
      <vt:variant>
        <vt:lpwstr>mailto:prijava@mgml.si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SPOROČILO ZA MEDIJE / PRESS RELEASE                                                    Sreda, 12</dc:title>
  <dc:subject/>
  <dc:creator>Bojan</dc:creator>
  <cp:keywords/>
  <dc:description/>
  <cp:lastModifiedBy>Maja Kovač</cp:lastModifiedBy>
  <cp:revision>6</cp:revision>
  <cp:lastPrinted>2026-01-23T09:17:00Z</cp:lastPrinted>
  <dcterms:created xsi:type="dcterms:W3CDTF">2026-01-23T13:38:00Z</dcterms:created>
  <dcterms:modified xsi:type="dcterms:W3CDTF">2026-01-23T14:20:00Z</dcterms:modified>
</cp:coreProperties>
</file>