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D780D3" w14:textId="74FC324E" w:rsidR="009E0057" w:rsidRPr="00BF7593" w:rsidRDefault="009E0057" w:rsidP="00B40747">
      <w:pPr>
        <w:spacing w:line="276" w:lineRule="auto"/>
        <w:jc w:val="both"/>
        <w:rPr>
          <w:rFonts w:asciiTheme="minorHAnsi" w:hAnsiTheme="minorHAnsi" w:cstheme="minorHAnsi"/>
          <w:b/>
          <w:bCs/>
          <w:sz w:val="32"/>
          <w:szCs w:val="22"/>
        </w:rPr>
      </w:pPr>
      <w:r w:rsidRPr="00B40747">
        <w:rPr>
          <w:rFonts w:asciiTheme="minorHAnsi" w:hAnsiTheme="minorHAnsi" w:cstheme="minorHAnsi"/>
          <w:b/>
          <w:bCs/>
          <w:sz w:val="32"/>
          <w:szCs w:val="22"/>
        </w:rPr>
        <w:t>Muzej in galerije mesta Ljubljane v letu 202</w:t>
      </w:r>
      <w:r w:rsidR="00B40747" w:rsidRPr="00B40747">
        <w:rPr>
          <w:rFonts w:asciiTheme="minorHAnsi" w:hAnsiTheme="minorHAnsi" w:cstheme="minorHAnsi"/>
          <w:b/>
          <w:bCs/>
          <w:sz w:val="32"/>
          <w:szCs w:val="22"/>
        </w:rPr>
        <w:t>6</w:t>
      </w:r>
      <w:r w:rsidR="00701326" w:rsidRPr="00B40747">
        <w:rPr>
          <w:rFonts w:asciiTheme="minorHAnsi" w:hAnsiTheme="minorHAnsi" w:cstheme="minorHAnsi"/>
          <w:b/>
          <w:bCs/>
          <w:sz w:val="32"/>
          <w:szCs w:val="22"/>
        </w:rPr>
        <w:t xml:space="preserve"> –</w:t>
      </w:r>
      <w:r w:rsidR="00E16F48" w:rsidRPr="00B40747">
        <w:rPr>
          <w:rFonts w:asciiTheme="minorHAnsi" w:hAnsiTheme="minorHAnsi" w:cstheme="minorHAnsi"/>
          <w:b/>
          <w:bCs/>
          <w:sz w:val="32"/>
          <w:szCs w:val="22"/>
        </w:rPr>
        <w:t xml:space="preserve"> </w:t>
      </w:r>
      <w:r w:rsidR="00701326" w:rsidRPr="00B40747">
        <w:rPr>
          <w:rFonts w:asciiTheme="minorHAnsi" w:hAnsiTheme="minorHAnsi" w:cstheme="minorHAnsi"/>
          <w:b/>
          <w:bCs/>
          <w:sz w:val="32"/>
          <w:szCs w:val="22"/>
        </w:rPr>
        <w:t>p</w:t>
      </w:r>
      <w:r w:rsidR="00E16F48" w:rsidRPr="00B40747">
        <w:rPr>
          <w:rFonts w:asciiTheme="minorHAnsi" w:hAnsiTheme="minorHAnsi" w:cstheme="minorHAnsi"/>
          <w:b/>
          <w:bCs/>
          <w:sz w:val="32"/>
          <w:szCs w:val="22"/>
        </w:rPr>
        <w:t>rogram</w:t>
      </w:r>
    </w:p>
    <w:p w14:paraId="7F0C12BB" w14:textId="21F46A73" w:rsidR="0074546D" w:rsidRPr="00BF7593" w:rsidRDefault="00BF7593" w:rsidP="00BF7593">
      <w:pPr>
        <w:suppressAutoHyphens w:val="0"/>
        <w:spacing w:before="100" w:beforeAutospacing="1" w:after="100" w:afterAutospacing="1"/>
        <w:jc w:val="both"/>
        <w:rPr>
          <w:rFonts w:asciiTheme="minorHAnsi" w:hAnsiTheme="minorHAnsi" w:cstheme="minorHAnsi"/>
          <w:b/>
          <w:bCs/>
          <w:iCs/>
          <w:sz w:val="22"/>
          <w:szCs w:val="22"/>
        </w:rPr>
      </w:pPr>
      <w:r w:rsidRPr="00BF7593">
        <w:rPr>
          <w:noProof/>
          <w:lang w:eastAsia="sl-SI"/>
        </w:rPr>
        <w:drawing>
          <wp:anchor distT="0" distB="0" distL="114300" distR="114300" simplePos="0" relativeHeight="251658240" behindDoc="0" locked="0" layoutInCell="1" allowOverlap="1" wp14:anchorId="546804CD" wp14:editId="49207878">
            <wp:simplePos x="0" y="0"/>
            <wp:positionH relativeFrom="margin">
              <wp:align>left</wp:align>
            </wp:positionH>
            <wp:positionV relativeFrom="paragraph">
              <wp:posOffset>222250</wp:posOffset>
            </wp:positionV>
            <wp:extent cx="2209800" cy="1473200"/>
            <wp:effectExtent l="0" t="0" r="0" b="0"/>
            <wp:wrapSquare wrapText="bothSides"/>
            <wp:docPr id="1" name="Slika 1" descr="C:\Users\tesaarzensek\Downloads\MGML_Kreativa_za_naslovno_novico_na_spletni_strani_MGML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aarzensek\Downloads\MGML_Kreativa_za_naslovno_novico_na_spletni_strani_MGML_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1473200"/>
                    </a:xfrm>
                    <a:prstGeom prst="rect">
                      <a:avLst/>
                    </a:prstGeom>
                    <a:noFill/>
                    <a:ln>
                      <a:noFill/>
                    </a:ln>
                  </pic:spPr>
                </pic:pic>
              </a:graphicData>
            </a:graphic>
          </wp:anchor>
        </w:drawing>
      </w:r>
      <w:r>
        <w:rPr>
          <w:rFonts w:asciiTheme="minorHAnsi" w:hAnsiTheme="minorHAnsi" w:cstheme="minorHAnsi"/>
          <w:bCs/>
          <w:iCs/>
          <w:sz w:val="22"/>
          <w:szCs w:val="22"/>
        </w:rPr>
        <w:br/>
      </w:r>
      <w:r w:rsidR="00B40747" w:rsidRPr="00BF7593">
        <w:rPr>
          <w:rFonts w:asciiTheme="minorHAnsi" w:hAnsiTheme="minorHAnsi" w:cstheme="minorHAnsi"/>
          <w:b/>
          <w:bCs/>
          <w:iCs/>
          <w:sz w:val="22"/>
          <w:szCs w:val="22"/>
        </w:rPr>
        <w:t>Program MGML se bo v letu 2026 naslanjal predvsem na širok spekter vsebinskih konceptov muzeja in ostalih razstavišč, ki skupaj delujejo v smeri pluralnosti vsebin, medgeneracijskega dialoga in zavedanja, da je treba dediščino in sodobne umetniške prakse čim bolj približati tako našim obiskovalcem kot tudi mednarodnemu ob</w:t>
      </w:r>
      <w:r w:rsidR="00E33377" w:rsidRPr="00BF7593">
        <w:rPr>
          <w:rFonts w:asciiTheme="minorHAnsi" w:hAnsiTheme="minorHAnsi" w:cstheme="minorHAnsi"/>
          <w:b/>
          <w:bCs/>
          <w:iCs/>
          <w:sz w:val="22"/>
          <w:szCs w:val="22"/>
        </w:rPr>
        <w:t>činstvu, ki prihaja v Ljubljano.</w:t>
      </w:r>
      <w:bookmarkStart w:id="0" w:name="_GoBack"/>
      <w:bookmarkEnd w:id="0"/>
    </w:p>
    <w:p w14:paraId="1F89D66A" w14:textId="77777777" w:rsidR="00BF7593" w:rsidRPr="00BF7593" w:rsidRDefault="00BF7593" w:rsidP="00BF7593">
      <w:pPr>
        <w:suppressAutoHyphens w:val="0"/>
        <w:spacing w:before="100" w:beforeAutospacing="1" w:after="100" w:afterAutospacing="1"/>
        <w:jc w:val="both"/>
        <w:rPr>
          <w:rFonts w:asciiTheme="minorHAnsi" w:hAnsiTheme="minorHAnsi" w:cstheme="minorHAnsi"/>
          <w:bCs/>
          <w:iCs/>
          <w:sz w:val="22"/>
          <w:szCs w:val="22"/>
        </w:rPr>
      </w:pPr>
    </w:p>
    <w:p w14:paraId="2829CB62" w14:textId="39975C76" w:rsidR="00B40747" w:rsidRPr="00B40747" w:rsidRDefault="00B40747" w:rsidP="00B40747">
      <w:pPr>
        <w:pStyle w:val="Glava"/>
        <w:spacing w:line="276" w:lineRule="auto"/>
        <w:jc w:val="both"/>
        <w:rPr>
          <w:rFonts w:asciiTheme="minorHAnsi" w:hAnsiTheme="minorHAnsi" w:cstheme="minorHAnsi"/>
          <w:bCs/>
          <w:iCs/>
          <w:sz w:val="22"/>
          <w:szCs w:val="22"/>
        </w:rPr>
      </w:pPr>
      <w:r w:rsidRPr="00B40747">
        <w:rPr>
          <w:rFonts w:asciiTheme="minorHAnsi" w:hAnsiTheme="minorHAnsi" w:cstheme="minorHAnsi"/>
          <w:b/>
          <w:bCs/>
          <w:iCs/>
          <w:sz w:val="22"/>
          <w:szCs w:val="22"/>
          <w:u w:val="single"/>
          <w:shd w:val="clear" w:color="auto" w:fill="FFFFFF" w:themeFill="background1"/>
        </w:rPr>
        <w:t>V Mestnem muzeju Ljubljana</w:t>
      </w:r>
      <w:r w:rsidRPr="00B40747">
        <w:rPr>
          <w:rFonts w:asciiTheme="minorHAnsi" w:hAnsiTheme="minorHAnsi" w:cstheme="minorHAnsi"/>
          <w:bCs/>
          <w:iCs/>
          <w:color w:val="EE0000"/>
          <w:sz w:val="22"/>
          <w:szCs w:val="22"/>
          <w:shd w:val="clear" w:color="auto" w:fill="FFFFFF" w:themeFill="background1"/>
        </w:rPr>
        <w:t xml:space="preserve"> </w:t>
      </w:r>
      <w:r w:rsidRPr="00B40747">
        <w:rPr>
          <w:rFonts w:asciiTheme="minorHAnsi" w:hAnsiTheme="minorHAnsi" w:cstheme="minorHAnsi"/>
          <w:bCs/>
          <w:iCs/>
          <w:sz w:val="22"/>
          <w:szCs w:val="22"/>
          <w:shd w:val="clear" w:color="auto" w:fill="FFFFFF" w:themeFill="background1"/>
        </w:rPr>
        <w:t xml:space="preserve">bo še do 12. aprila 2026 na ogled razstava </w:t>
      </w:r>
      <w:r w:rsidRPr="00B40747">
        <w:rPr>
          <w:rFonts w:asciiTheme="minorHAnsi" w:hAnsiTheme="minorHAnsi" w:cstheme="minorHAnsi"/>
          <w:b/>
          <w:i/>
          <w:sz w:val="22"/>
          <w:szCs w:val="22"/>
          <w:shd w:val="clear" w:color="auto" w:fill="FFFFFF" w:themeFill="background1"/>
        </w:rPr>
        <w:t>1495 dni: Ljubljana med 2. svetovno vojno</w:t>
      </w:r>
      <w:r w:rsidRPr="00B40747">
        <w:rPr>
          <w:rFonts w:asciiTheme="minorHAnsi" w:hAnsiTheme="minorHAnsi" w:cstheme="minorHAnsi"/>
          <w:bCs/>
          <w:iCs/>
          <w:sz w:val="22"/>
          <w:szCs w:val="22"/>
          <w:shd w:val="clear" w:color="auto" w:fill="FFFFFF" w:themeFill="background1"/>
        </w:rPr>
        <w:t>,</w:t>
      </w:r>
      <w:r w:rsidRPr="00B40747">
        <w:rPr>
          <w:rFonts w:asciiTheme="minorHAnsi" w:hAnsiTheme="minorHAnsi" w:cstheme="minorHAnsi"/>
          <w:bCs/>
          <w:iCs/>
          <w:sz w:val="22"/>
          <w:szCs w:val="22"/>
        </w:rPr>
        <w:t xml:space="preserve"> ki izpostavlja vsakdanje življenje Ljubljančanov med vojno, njihove osebne odločitve, nasilje okupatorja in organizirani odpor. Zaključna meseca bosta pospremljena z razstavo plakatov, ki so jih ob 80. obletnici konca druge svetovne vojne zasnovali študenti magistrskega programa Grafične in interaktivne komunikacije na Naravoslovnotehniški fakulteti UL. S tem smo želeli ustvarjalcem, rojenim ob prelomu tisočletja, omogočiti, da izrazijo svoj pogled na vojno, ki je zanje predvsem predmet zgodovine, obiskovalcem razstave pa ponuditi možnost za refleksijo medgeneracijske sporočilnosti te težke dediščine.</w:t>
      </w:r>
    </w:p>
    <w:p w14:paraId="666C3688"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6074E7A1" w14:textId="77777777" w:rsidR="00B40747" w:rsidRPr="00B40747" w:rsidRDefault="00B40747" w:rsidP="00B40747">
      <w:pPr>
        <w:pStyle w:val="Glava"/>
        <w:spacing w:line="276" w:lineRule="auto"/>
        <w:ind w:right="61"/>
        <w:jc w:val="both"/>
        <w:rPr>
          <w:rFonts w:asciiTheme="minorHAnsi" w:hAnsiTheme="minorHAnsi" w:cstheme="minorHAnsi"/>
          <w:sz w:val="22"/>
          <w:szCs w:val="22"/>
        </w:rPr>
      </w:pPr>
      <w:r w:rsidRPr="00B40747">
        <w:rPr>
          <w:rFonts w:asciiTheme="minorHAnsi" w:hAnsiTheme="minorHAnsi" w:cstheme="minorHAnsi"/>
          <w:sz w:val="22"/>
          <w:szCs w:val="22"/>
        </w:rPr>
        <w:t xml:space="preserve">Od maja do septembra 2026 bo prvo nadstropje muzeja zasedala razstava </w:t>
      </w:r>
      <w:r w:rsidRPr="00B40747">
        <w:rPr>
          <w:rFonts w:asciiTheme="minorHAnsi" w:hAnsiTheme="minorHAnsi" w:cstheme="minorHAnsi"/>
          <w:b/>
          <w:bCs/>
          <w:i/>
          <w:iCs/>
          <w:sz w:val="22"/>
          <w:szCs w:val="22"/>
        </w:rPr>
        <w:t xml:space="preserve">IRWIN: </w:t>
      </w:r>
      <w:proofErr w:type="spellStart"/>
      <w:r w:rsidRPr="00B40747">
        <w:rPr>
          <w:rFonts w:asciiTheme="minorHAnsi" w:hAnsiTheme="minorHAnsi" w:cstheme="minorHAnsi"/>
          <w:b/>
          <w:bCs/>
          <w:i/>
          <w:iCs/>
          <w:sz w:val="22"/>
          <w:szCs w:val="22"/>
        </w:rPr>
        <w:t>Fotodela</w:t>
      </w:r>
      <w:proofErr w:type="spellEnd"/>
      <w:r w:rsidRPr="00B40747">
        <w:rPr>
          <w:rFonts w:asciiTheme="minorHAnsi" w:hAnsiTheme="minorHAnsi" w:cstheme="minorHAnsi"/>
          <w:sz w:val="22"/>
          <w:szCs w:val="22"/>
        </w:rPr>
        <w:t xml:space="preserve"> – prvi celovit prikaz fotografskih projektov ene najpomembnejših slovenskih umetniških skupin. Projekt povezuje kulturno-zgodovinsko poslanstvo muzeja z vrhunsko sodobno umetnostjo, saj dokumentira in interpretira štiridesetletno ustvarjanje kolektiva, ki je bistveno zaznamoval ljubljansko in mednarodno umetniško sceno. Cilj razstave je predstaviti skupino IRWIN kot pomembnega akterja slovenske in mednarodne umetnosti, osvetliti pomen njihovega koncepta »</w:t>
      </w:r>
      <w:proofErr w:type="spellStart"/>
      <w:r w:rsidRPr="00B40747">
        <w:rPr>
          <w:rFonts w:asciiTheme="minorHAnsi" w:hAnsiTheme="minorHAnsi" w:cstheme="minorHAnsi"/>
          <w:sz w:val="22"/>
          <w:szCs w:val="22"/>
        </w:rPr>
        <w:t>retroprincipa</w:t>
      </w:r>
      <w:proofErr w:type="spellEnd"/>
      <w:r w:rsidRPr="00B40747">
        <w:rPr>
          <w:rFonts w:asciiTheme="minorHAnsi" w:hAnsiTheme="minorHAnsi" w:cstheme="minorHAnsi"/>
          <w:sz w:val="22"/>
          <w:szCs w:val="22"/>
        </w:rPr>
        <w:t xml:space="preserve">« ter obiskovalcem približati vprašanja avtorstva, ponavljanja, manipulacije podob ter vloge fotografije kot dokumenta, </w:t>
      </w:r>
      <w:proofErr w:type="spellStart"/>
      <w:r w:rsidRPr="00B40747">
        <w:rPr>
          <w:rFonts w:asciiTheme="minorHAnsi" w:hAnsiTheme="minorHAnsi" w:cstheme="minorHAnsi"/>
          <w:sz w:val="22"/>
          <w:szCs w:val="22"/>
        </w:rPr>
        <w:t>performansa</w:t>
      </w:r>
      <w:proofErr w:type="spellEnd"/>
      <w:r w:rsidRPr="00B40747">
        <w:rPr>
          <w:rFonts w:asciiTheme="minorHAnsi" w:hAnsiTheme="minorHAnsi" w:cstheme="minorHAnsi"/>
          <w:sz w:val="22"/>
          <w:szCs w:val="22"/>
        </w:rPr>
        <w:t xml:space="preserve"> in miselnega prostora. </w:t>
      </w:r>
    </w:p>
    <w:p w14:paraId="7FE6FEB9"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5BC70D58" w14:textId="297CD2D0" w:rsidR="00B40747" w:rsidRDefault="00B40747" w:rsidP="00B40747">
      <w:pPr>
        <w:spacing w:line="276" w:lineRule="auto"/>
        <w:ind w:right="61"/>
        <w:jc w:val="both"/>
        <w:rPr>
          <w:rFonts w:asciiTheme="minorHAnsi" w:hAnsiTheme="minorHAnsi" w:cstheme="minorHAnsi"/>
          <w:sz w:val="22"/>
          <w:szCs w:val="22"/>
        </w:rPr>
      </w:pPr>
      <w:r w:rsidRPr="00B40747">
        <w:rPr>
          <w:rFonts w:asciiTheme="minorHAnsi" w:hAnsiTheme="minorHAnsi" w:cstheme="minorHAnsi"/>
          <w:bCs/>
          <w:iCs/>
          <w:sz w:val="22"/>
          <w:szCs w:val="22"/>
        </w:rPr>
        <w:t>V čas od jeseni 2026 do začetka leta 2027 bo segla razstava</w:t>
      </w:r>
      <w:r w:rsidRPr="00B40747">
        <w:rPr>
          <w:rFonts w:asciiTheme="minorHAnsi" w:hAnsiTheme="minorHAnsi" w:cstheme="minorHAnsi"/>
          <w:bCs/>
          <w:i/>
          <w:sz w:val="22"/>
          <w:szCs w:val="22"/>
        </w:rPr>
        <w:t xml:space="preserve"> </w:t>
      </w:r>
      <w:r w:rsidRPr="00B40747">
        <w:rPr>
          <w:rFonts w:asciiTheme="minorHAnsi" w:hAnsiTheme="minorHAnsi" w:cstheme="minorHAnsi"/>
          <w:b/>
          <w:i/>
          <w:sz w:val="22"/>
          <w:szCs w:val="22"/>
        </w:rPr>
        <w:t>Doba novih metod v arheologiji</w:t>
      </w:r>
      <w:r w:rsidRPr="00B40747">
        <w:rPr>
          <w:rFonts w:asciiTheme="minorHAnsi" w:hAnsiTheme="minorHAnsi" w:cstheme="minorHAnsi"/>
          <w:sz w:val="22"/>
          <w:szCs w:val="22"/>
        </w:rPr>
        <w:t>. Če so arheološke metode v preteklosti temeljile na natančnih izkopavanjih, pregledih lokacij ter skrbni analizi artefaktov in struktur, je tehnološki napredek v zadnjih desetletjih področje bistveno spremenil in ponudil nove načine raziskovanja, dokumentiranja in interpretacije arheoloških najdišč. Integracija novih tehnologij arheologom ne omogoča le hitrejšega dela, temveč je slednje tudi bolj etično in manj invazivno, kar odpira nova vrata za prihodnje raziskave. Prehod na digitalne metode je prinesel tudi izzive, kot so upravljanje velikih količin informacij, izguba dragocenih vpogledov na kraju samem in potreba po učinkovitih rešitvah za obdelavo podatkov.</w:t>
      </w:r>
      <w:r w:rsidRPr="00B40747">
        <w:rPr>
          <w:rFonts w:asciiTheme="minorHAnsi" w:hAnsiTheme="minorHAnsi" w:cstheme="minorHAnsi"/>
          <w:b/>
          <w:bCs/>
          <w:sz w:val="22"/>
          <w:szCs w:val="22"/>
        </w:rPr>
        <w:t xml:space="preserve"> </w:t>
      </w:r>
      <w:r w:rsidRPr="00B40747">
        <w:rPr>
          <w:rFonts w:asciiTheme="minorHAnsi" w:hAnsiTheme="minorHAnsi" w:cstheme="minorHAnsi"/>
          <w:sz w:val="22"/>
          <w:szCs w:val="22"/>
        </w:rPr>
        <w:t xml:space="preserve">Razstava bo obiskovalcem omogočila celosten vpogled v arheološke terene zadnjih 20 let v Ljubljani oziroma v procese dela, ki so nam običajno nedostopni, s čimer želimo prispevati tudi k popularizaciji stroke. </w:t>
      </w:r>
    </w:p>
    <w:p w14:paraId="34B03FBE" w14:textId="77777777" w:rsidR="00B40747" w:rsidRPr="00B40747" w:rsidRDefault="00B40747" w:rsidP="00B40747">
      <w:pPr>
        <w:spacing w:line="276" w:lineRule="auto"/>
        <w:ind w:right="61"/>
        <w:jc w:val="both"/>
        <w:rPr>
          <w:rFonts w:asciiTheme="minorHAnsi" w:hAnsiTheme="minorHAnsi" w:cstheme="minorHAnsi"/>
          <w:sz w:val="22"/>
          <w:szCs w:val="22"/>
        </w:rPr>
      </w:pPr>
    </w:p>
    <w:p w14:paraId="7E57D8D5" w14:textId="77777777" w:rsidR="00B40747" w:rsidRPr="00B40747" w:rsidRDefault="00B40747" w:rsidP="00B40747">
      <w:pPr>
        <w:spacing w:line="276" w:lineRule="auto"/>
        <w:ind w:right="61"/>
        <w:jc w:val="both"/>
        <w:rPr>
          <w:rFonts w:asciiTheme="minorHAnsi" w:hAnsiTheme="minorHAnsi" w:cstheme="minorHAnsi"/>
          <w:sz w:val="22"/>
          <w:szCs w:val="22"/>
        </w:rPr>
      </w:pPr>
      <w:r w:rsidRPr="00B40747">
        <w:rPr>
          <w:rFonts w:asciiTheme="minorHAnsi" w:hAnsiTheme="minorHAnsi" w:cstheme="minorHAnsi"/>
          <w:sz w:val="22"/>
          <w:szCs w:val="22"/>
        </w:rPr>
        <w:t xml:space="preserve">Prav tako bomo aprila 2026 na Zavoju, v notranjem dvorišču muzeja, odprli </w:t>
      </w:r>
      <w:proofErr w:type="spellStart"/>
      <w:r w:rsidRPr="00B40747">
        <w:rPr>
          <w:rFonts w:asciiTheme="minorHAnsi" w:hAnsiTheme="minorHAnsi" w:cstheme="minorHAnsi"/>
          <w:sz w:val="22"/>
          <w:szCs w:val="22"/>
        </w:rPr>
        <w:t>panojsko</w:t>
      </w:r>
      <w:proofErr w:type="spellEnd"/>
      <w:r w:rsidRPr="00B40747">
        <w:rPr>
          <w:rFonts w:asciiTheme="minorHAnsi" w:hAnsiTheme="minorHAnsi" w:cstheme="minorHAnsi"/>
          <w:sz w:val="22"/>
          <w:szCs w:val="22"/>
        </w:rPr>
        <w:t xml:space="preserve"> razstavo </w:t>
      </w:r>
      <w:r w:rsidRPr="00B40747">
        <w:rPr>
          <w:rFonts w:asciiTheme="minorHAnsi" w:hAnsiTheme="minorHAnsi" w:cstheme="minorHAnsi"/>
          <w:b/>
          <w:i/>
          <w:sz w:val="22"/>
          <w:szCs w:val="22"/>
        </w:rPr>
        <w:t>Zakulisje arheologije</w:t>
      </w:r>
      <w:r w:rsidRPr="00B40747">
        <w:rPr>
          <w:rFonts w:asciiTheme="minorHAnsi" w:hAnsiTheme="minorHAnsi" w:cstheme="minorHAnsi"/>
          <w:sz w:val="22"/>
          <w:szCs w:val="22"/>
        </w:rPr>
        <w:t xml:space="preserve"> s podnaslovom </w:t>
      </w:r>
      <w:r w:rsidRPr="00B40747">
        <w:rPr>
          <w:rFonts w:asciiTheme="minorHAnsi" w:hAnsiTheme="minorHAnsi" w:cstheme="minorHAnsi"/>
          <w:b/>
          <w:i/>
          <w:sz w:val="22"/>
          <w:szCs w:val="22"/>
        </w:rPr>
        <w:t>Arheološki center – središče preteklosti</w:t>
      </w:r>
      <w:r w:rsidRPr="00B40747">
        <w:rPr>
          <w:rFonts w:asciiTheme="minorHAnsi" w:hAnsiTheme="minorHAnsi" w:cstheme="minorHAnsi"/>
          <w:sz w:val="22"/>
          <w:szCs w:val="22"/>
        </w:rPr>
        <w:t xml:space="preserve">, ki bo obiskovalcem razkrila manj znan, a ključen del arheološkega dela </w:t>
      </w:r>
      <w:r w:rsidRPr="00B40747">
        <w:rPr>
          <w:rFonts w:asciiTheme="minorHAnsi" w:hAnsiTheme="minorHAnsi" w:cstheme="minorHAnsi"/>
          <w:b/>
          <w:i/>
          <w:sz w:val="22"/>
          <w:szCs w:val="22"/>
        </w:rPr>
        <w:t>–</w:t>
      </w:r>
      <w:r w:rsidRPr="00B40747">
        <w:rPr>
          <w:rFonts w:asciiTheme="minorHAnsi" w:hAnsiTheme="minorHAnsi" w:cstheme="minorHAnsi"/>
          <w:sz w:val="22"/>
          <w:szCs w:val="22"/>
        </w:rPr>
        <w:t xml:space="preserve"> kaj se zgodi po zaključku izkopavanj. Razstava bo osvetlila celoten proces od prevzema arheoloških najdb, njihove hrambe, dokumentiranja in znanstvene obdelave do izposoje ali postavitve na muzejsko razstavo ter tako ponudila vpogled v zakulisje sodobne arheologije.</w:t>
      </w:r>
    </w:p>
    <w:p w14:paraId="0B266ADA" w14:textId="77777777" w:rsidR="00B40747" w:rsidRPr="00B40747" w:rsidRDefault="00B40747" w:rsidP="00B40747">
      <w:pPr>
        <w:spacing w:line="276" w:lineRule="auto"/>
        <w:ind w:right="61"/>
        <w:jc w:val="both"/>
        <w:rPr>
          <w:rFonts w:asciiTheme="minorHAnsi" w:hAnsiTheme="minorHAnsi" w:cstheme="minorHAnsi"/>
          <w:sz w:val="22"/>
          <w:szCs w:val="22"/>
          <w:highlight w:val="yellow"/>
        </w:rPr>
      </w:pPr>
    </w:p>
    <w:p w14:paraId="5BDDF041" w14:textId="77777777" w:rsidR="00B40747" w:rsidRPr="00B40747" w:rsidRDefault="00B40747" w:rsidP="00B40747">
      <w:pPr>
        <w:pStyle w:val="Glava"/>
        <w:spacing w:line="276" w:lineRule="auto"/>
        <w:jc w:val="both"/>
        <w:rPr>
          <w:rFonts w:asciiTheme="minorHAnsi" w:hAnsiTheme="minorHAnsi" w:cstheme="minorHAnsi"/>
          <w:bCs/>
          <w:iCs/>
          <w:sz w:val="22"/>
          <w:szCs w:val="22"/>
        </w:rPr>
      </w:pPr>
      <w:r w:rsidRPr="00B40747">
        <w:rPr>
          <w:rFonts w:asciiTheme="minorHAnsi" w:hAnsiTheme="minorHAnsi" w:cstheme="minorHAnsi"/>
          <w:bCs/>
          <w:iCs/>
          <w:sz w:val="22"/>
          <w:szCs w:val="22"/>
        </w:rPr>
        <w:t xml:space="preserve">V muzejskem Malem razstavišču bomo s poletno sezono odprli razstavo </w:t>
      </w:r>
      <w:bookmarkStart w:id="1" w:name="_Toc213919047"/>
      <w:r w:rsidRPr="00B40747">
        <w:rPr>
          <w:rFonts w:asciiTheme="minorHAnsi" w:hAnsiTheme="minorHAnsi" w:cstheme="minorHAnsi"/>
          <w:b/>
          <w:bCs/>
          <w:i/>
          <w:iCs/>
          <w:sz w:val="22"/>
          <w:szCs w:val="22"/>
        </w:rPr>
        <w:t xml:space="preserve">Gremo na morje! Stoletje </w:t>
      </w:r>
      <w:proofErr w:type="spellStart"/>
      <w:r w:rsidRPr="00B40747">
        <w:rPr>
          <w:rFonts w:asciiTheme="minorHAnsi" w:hAnsiTheme="minorHAnsi" w:cstheme="minorHAnsi"/>
          <w:b/>
          <w:bCs/>
          <w:i/>
          <w:iCs/>
          <w:sz w:val="22"/>
          <w:szCs w:val="22"/>
        </w:rPr>
        <w:t>flaniranja</w:t>
      </w:r>
      <w:proofErr w:type="spellEnd"/>
      <w:r w:rsidRPr="00B40747">
        <w:rPr>
          <w:rFonts w:asciiTheme="minorHAnsi" w:hAnsiTheme="minorHAnsi" w:cstheme="minorHAnsi"/>
          <w:b/>
          <w:bCs/>
          <w:i/>
          <w:iCs/>
          <w:sz w:val="22"/>
          <w:szCs w:val="22"/>
        </w:rPr>
        <w:t xml:space="preserve"> in kopanja na morju</w:t>
      </w:r>
      <w:bookmarkEnd w:id="1"/>
      <w:r w:rsidRPr="00B40747">
        <w:rPr>
          <w:rFonts w:asciiTheme="minorHAnsi" w:hAnsiTheme="minorHAnsi" w:cstheme="minorHAnsi"/>
          <w:sz w:val="22"/>
          <w:szCs w:val="22"/>
        </w:rPr>
        <w:t>. Na njej bomo z izbranimi</w:t>
      </w:r>
      <w:r w:rsidRPr="00B40747">
        <w:rPr>
          <w:rFonts w:asciiTheme="minorHAnsi" w:hAnsiTheme="minorHAnsi" w:cstheme="minorHAnsi"/>
          <w:bCs/>
          <w:iCs/>
          <w:sz w:val="22"/>
          <w:szCs w:val="22"/>
        </w:rPr>
        <w:t xml:space="preserve"> deli iz raznolikih zbirk muzeja predstavili preteklo stoletje, čas, ko se je običaj počitnikovanja na morski obali spremenil iz zdraviliškega sprehajanja pripadnikov premožnejše manjšine na morskem zraku v množični poletni turizem s sindikalnimi počitnicami in slednjič vikend hiškami. Slike, fotografije in raznoliki predmeti nas bodo spomnili na čas, ko je bila razdalja med Ljubljano in Koprom velika in je tam uživala le peščica, pa vse do zadnje četrtine 20. stoletja, ko se je razcvetelo cenovno dostopnejše počitnikovanje v slogu »nazaj k naravi«, s kampiranjem in FKK.</w:t>
      </w:r>
    </w:p>
    <w:p w14:paraId="6C56DD41"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5B72F92D" w14:textId="77777777" w:rsidR="00B40747" w:rsidRPr="00B40747" w:rsidRDefault="00B40747" w:rsidP="00B40747">
      <w:pPr>
        <w:pStyle w:val="Glava"/>
        <w:spacing w:line="276" w:lineRule="auto"/>
        <w:jc w:val="both"/>
        <w:rPr>
          <w:rFonts w:asciiTheme="minorHAnsi" w:hAnsiTheme="minorHAnsi" w:cstheme="minorHAnsi"/>
          <w:bCs/>
          <w:iCs/>
          <w:sz w:val="22"/>
          <w:szCs w:val="22"/>
        </w:rPr>
      </w:pPr>
      <w:r w:rsidRPr="00B40747">
        <w:rPr>
          <w:rFonts w:asciiTheme="minorHAnsi" w:hAnsiTheme="minorHAnsi" w:cstheme="minorHAnsi"/>
          <w:bCs/>
          <w:iCs/>
          <w:sz w:val="22"/>
          <w:szCs w:val="22"/>
        </w:rPr>
        <w:t xml:space="preserve">Za jesen 2026 v Malem razstavišču pripravljamo razstavo, katere namen je </w:t>
      </w:r>
      <w:r w:rsidRPr="00B40747">
        <w:rPr>
          <w:rFonts w:asciiTheme="minorHAnsi" w:hAnsiTheme="minorHAnsi" w:cstheme="minorHAnsi"/>
          <w:b/>
          <w:iCs/>
          <w:sz w:val="22"/>
          <w:szCs w:val="22"/>
        </w:rPr>
        <w:t xml:space="preserve">poklon </w:t>
      </w:r>
      <w:proofErr w:type="spellStart"/>
      <w:r w:rsidRPr="00B40747">
        <w:rPr>
          <w:rFonts w:asciiTheme="minorHAnsi" w:hAnsiTheme="minorHAnsi" w:cstheme="minorHAnsi"/>
          <w:b/>
          <w:iCs/>
          <w:sz w:val="22"/>
          <w:szCs w:val="22"/>
        </w:rPr>
        <w:t>donatorki</w:t>
      </w:r>
      <w:proofErr w:type="spellEnd"/>
      <w:r w:rsidRPr="00B40747">
        <w:rPr>
          <w:rFonts w:asciiTheme="minorHAnsi" w:hAnsiTheme="minorHAnsi" w:cstheme="minorHAnsi"/>
          <w:b/>
          <w:iCs/>
          <w:sz w:val="22"/>
          <w:szCs w:val="22"/>
        </w:rPr>
        <w:t xml:space="preserve"> Angeliki Hribar</w:t>
      </w:r>
      <w:r w:rsidRPr="00B40747">
        <w:rPr>
          <w:rFonts w:asciiTheme="minorHAnsi" w:hAnsiTheme="minorHAnsi" w:cstheme="minorHAnsi"/>
          <w:bCs/>
          <w:iCs/>
          <w:sz w:val="22"/>
          <w:szCs w:val="22"/>
        </w:rPr>
        <w:t xml:space="preserve"> in njeni družini. Razstava se bo osredotočala na izjemno osebno in večplastno dediščino družine Hribar, ki jo bodo predstavili izbrani predmeti iz donacije Angelike Hribar ter dodatno izposojeni eksponati iz zasebne zbirke. Postavitev bo razkrila vsakdanje in praznične podobe življenja v Ljubljani med tridesetimi in šestdesetimi leti 20. stoletja, pri čemer bo osvetlila navade, družinske rituale, estetske izbire in kulturne vplive, ki so oblikovali več generacij te mestne rodbine. V središču pripovedi bosta mati Liza Hribar in hči Angelika, katerih osebni predmeti, korespondenca, družinske fotografije, kosi pohištva, oblačilni dodatki ter drobni intimni artefakti bodo ustvarili verodostojen vpogled v svet meščanske družine.</w:t>
      </w:r>
    </w:p>
    <w:p w14:paraId="64CE2935"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540FCBBE" w14:textId="77777777" w:rsidR="00B40747" w:rsidRPr="00B40747" w:rsidRDefault="00B40747" w:rsidP="00B40747">
      <w:pPr>
        <w:pStyle w:val="Glava"/>
        <w:spacing w:line="276" w:lineRule="auto"/>
        <w:ind w:right="61"/>
        <w:jc w:val="both"/>
        <w:rPr>
          <w:rFonts w:asciiTheme="minorHAnsi" w:hAnsiTheme="minorHAnsi" w:cstheme="minorHAnsi"/>
          <w:sz w:val="22"/>
          <w:szCs w:val="22"/>
        </w:rPr>
      </w:pPr>
      <w:r w:rsidRPr="00B40747">
        <w:rPr>
          <w:rFonts w:asciiTheme="minorHAnsi" w:hAnsiTheme="minorHAnsi" w:cstheme="minorHAnsi"/>
          <w:sz w:val="22"/>
          <w:szCs w:val="22"/>
        </w:rPr>
        <w:t>Kot v preteklih letih tudi za leto 2026 načrtujemo serijo treh občasnih razstav v</w:t>
      </w:r>
      <w:r w:rsidRPr="00B40747">
        <w:rPr>
          <w:rFonts w:asciiTheme="minorHAnsi" w:hAnsiTheme="minorHAnsi" w:cstheme="minorHAnsi"/>
          <w:i/>
          <w:iCs/>
          <w:sz w:val="22"/>
          <w:szCs w:val="22"/>
        </w:rPr>
        <w:t xml:space="preserve"> </w:t>
      </w:r>
      <w:r w:rsidRPr="00B40747">
        <w:rPr>
          <w:rFonts w:asciiTheme="minorHAnsi" w:hAnsiTheme="minorHAnsi" w:cstheme="minorHAnsi"/>
          <w:sz w:val="22"/>
          <w:szCs w:val="22"/>
        </w:rPr>
        <w:t>Zakladnici Mestnega muzeja Ljubljana. Tukajšnje razstave so namenjene predstavitvi odkritij arheoloških raziskav, in sicer zelo hitro po zaključku terenskih del, kar obiskovalcem, v prvi vrsti Ljubljančanom, takoj približa nova spoznanja o preteklosti njihovega mesta. Z njimi dopolnjujemo predstavitev arheoloških ostalin v kleti Mestnega muzeja ter poudarjamo sodelovanje različnih ved in strokovnjakov.</w:t>
      </w:r>
    </w:p>
    <w:p w14:paraId="7D080AAA" w14:textId="77777777" w:rsidR="00B40747" w:rsidRPr="00B40747" w:rsidRDefault="00B40747" w:rsidP="00B40747">
      <w:pPr>
        <w:pStyle w:val="Glava"/>
        <w:spacing w:line="276" w:lineRule="auto"/>
        <w:ind w:right="61"/>
        <w:jc w:val="both"/>
        <w:rPr>
          <w:rFonts w:asciiTheme="minorHAnsi" w:hAnsiTheme="minorHAnsi" w:cstheme="minorHAnsi"/>
          <w:sz w:val="22"/>
          <w:szCs w:val="22"/>
        </w:rPr>
      </w:pPr>
    </w:p>
    <w:p w14:paraId="388E2960" w14:textId="77777777" w:rsidR="00B40747" w:rsidRPr="00B40747" w:rsidRDefault="00B40747" w:rsidP="00B40747">
      <w:pPr>
        <w:pStyle w:val="Glava"/>
        <w:spacing w:line="276" w:lineRule="auto"/>
        <w:ind w:right="61"/>
        <w:jc w:val="both"/>
        <w:rPr>
          <w:rFonts w:asciiTheme="minorHAnsi" w:hAnsiTheme="minorHAnsi" w:cstheme="minorHAnsi"/>
          <w:sz w:val="22"/>
          <w:szCs w:val="22"/>
        </w:rPr>
      </w:pPr>
      <w:r w:rsidRPr="00B40747">
        <w:rPr>
          <w:rFonts w:asciiTheme="minorHAnsi" w:hAnsiTheme="minorHAnsi" w:cstheme="minorHAnsi"/>
          <w:sz w:val="22"/>
          <w:szCs w:val="22"/>
        </w:rPr>
        <w:t>Ena izmed razstav v Zakladnici Mestnega muzeja bo tako prihodnje leto namenjena arheološkim izkopavanjem na najdišču NUK II, ki jih je v letih 2024 in 2025 vodil Center za preventivno arheologijo ZVKDS (vodja izkopavanj je bil Blaž Orehek). Na tem območju se arheološke raziskave sicer vrstijo že od leta 1912, tokrat pa so bili na okoli 550 m</w:t>
      </w:r>
      <w:r w:rsidRPr="00B40747">
        <w:rPr>
          <w:rFonts w:asciiTheme="minorHAnsi" w:hAnsiTheme="minorHAnsi" w:cstheme="minorHAnsi"/>
          <w:sz w:val="22"/>
          <w:szCs w:val="22"/>
          <w:vertAlign w:val="superscript"/>
        </w:rPr>
        <w:t>2</w:t>
      </w:r>
      <w:r w:rsidRPr="00B40747">
        <w:rPr>
          <w:rFonts w:asciiTheme="minorHAnsi" w:hAnsiTheme="minorHAnsi" w:cstheme="minorHAnsi"/>
          <w:sz w:val="22"/>
          <w:szCs w:val="22"/>
        </w:rPr>
        <w:t xml:space="preserve"> površin raziskani deli ceste ter insul XXVII in XLVI, ki sta bili v 4. stoletju združeni v enoten stavbni kompleks. Razstava bo vključevala tudi nekaj najzanimivejših drobnih najdb, med katerimi izstopa bronasta figurica </w:t>
      </w:r>
      <w:proofErr w:type="spellStart"/>
      <w:r w:rsidRPr="00B40747">
        <w:rPr>
          <w:rFonts w:asciiTheme="minorHAnsi" w:hAnsiTheme="minorHAnsi" w:cstheme="minorHAnsi"/>
          <w:sz w:val="22"/>
          <w:szCs w:val="22"/>
        </w:rPr>
        <w:t>Priapa</w:t>
      </w:r>
      <w:proofErr w:type="spellEnd"/>
      <w:r w:rsidRPr="00B40747">
        <w:rPr>
          <w:rFonts w:asciiTheme="minorHAnsi" w:hAnsiTheme="minorHAnsi" w:cstheme="minorHAnsi"/>
          <w:sz w:val="22"/>
          <w:szCs w:val="22"/>
        </w:rPr>
        <w:t>, božanstva plodnosti ter zavetnika živine in vrtov.</w:t>
      </w:r>
    </w:p>
    <w:p w14:paraId="6DD8E931" w14:textId="52D4A9A1" w:rsidR="00B40747" w:rsidRPr="00B40747" w:rsidRDefault="00B40747" w:rsidP="00B40747">
      <w:pPr>
        <w:pStyle w:val="Glava"/>
        <w:spacing w:line="276" w:lineRule="auto"/>
        <w:jc w:val="both"/>
        <w:rPr>
          <w:rFonts w:asciiTheme="minorHAnsi" w:hAnsiTheme="minorHAnsi" w:cstheme="minorHAnsi"/>
          <w:sz w:val="22"/>
          <w:szCs w:val="22"/>
          <w:u w:val="single"/>
        </w:rPr>
      </w:pPr>
    </w:p>
    <w:p w14:paraId="189C272B" w14:textId="77777777" w:rsidR="00B40747" w:rsidRDefault="00B40747" w:rsidP="00B40747">
      <w:pPr>
        <w:pStyle w:val="Glava"/>
        <w:spacing w:line="276" w:lineRule="auto"/>
        <w:jc w:val="both"/>
        <w:rPr>
          <w:rFonts w:asciiTheme="minorHAnsi" w:hAnsiTheme="minorHAnsi" w:cstheme="minorHAnsi"/>
          <w:b/>
          <w:sz w:val="22"/>
          <w:szCs w:val="22"/>
          <w:u w:val="single"/>
          <w:shd w:val="clear" w:color="auto" w:fill="FFFFFF" w:themeFill="background1"/>
        </w:rPr>
      </w:pPr>
    </w:p>
    <w:p w14:paraId="3576DF7B" w14:textId="61BC8737" w:rsidR="00B40747" w:rsidRPr="00B40747" w:rsidRDefault="00B40747" w:rsidP="00B40747">
      <w:pPr>
        <w:pStyle w:val="Glava"/>
        <w:spacing w:line="276" w:lineRule="auto"/>
        <w:jc w:val="both"/>
        <w:rPr>
          <w:rFonts w:asciiTheme="minorHAnsi" w:hAnsiTheme="minorHAnsi" w:cstheme="minorHAnsi"/>
          <w:sz w:val="22"/>
          <w:szCs w:val="22"/>
        </w:rPr>
      </w:pPr>
      <w:r w:rsidRPr="00B40747">
        <w:rPr>
          <w:rFonts w:asciiTheme="minorHAnsi" w:hAnsiTheme="minorHAnsi" w:cstheme="minorHAnsi"/>
          <w:b/>
          <w:sz w:val="22"/>
          <w:szCs w:val="22"/>
          <w:u w:val="single"/>
          <w:shd w:val="clear" w:color="auto" w:fill="FFFFFF" w:themeFill="background1"/>
        </w:rPr>
        <w:t>Plečnikova hiša</w:t>
      </w:r>
      <w:r w:rsidRPr="00B40747">
        <w:rPr>
          <w:rFonts w:asciiTheme="minorHAnsi" w:hAnsiTheme="minorHAnsi" w:cstheme="minorHAnsi"/>
          <w:sz w:val="22"/>
          <w:szCs w:val="22"/>
          <w:shd w:val="clear" w:color="auto" w:fill="FFFFFF" w:themeFill="background1"/>
        </w:rPr>
        <w:t xml:space="preserve"> tudi v letu 2026 ostaja ena osrednjih institucij za raziskovanje, interpretacijo in sodobno</w:t>
      </w:r>
      <w:r w:rsidRPr="00B40747">
        <w:rPr>
          <w:rFonts w:asciiTheme="minorHAnsi" w:hAnsiTheme="minorHAnsi" w:cstheme="minorHAnsi"/>
          <w:sz w:val="22"/>
          <w:szCs w:val="22"/>
        </w:rPr>
        <w:t xml:space="preserve"> obravnavo Plečnikove dediščine. Program bo povezal aktualne razstave, izdajo več pomembnih strokovnih publikacij in raznolika doživetja za obiskovalce.</w:t>
      </w:r>
    </w:p>
    <w:p w14:paraId="2C685411"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396DD69C" w14:textId="688A2F1E"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Najprej se 25. januarja 2026 izteče razstava </w:t>
      </w:r>
      <w:r w:rsidRPr="00B40747">
        <w:rPr>
          <w:rFonts w:asciiTheme="minorHAnsi" w:hAnsiTheme="minorHAnsi" w:cstheme="minorHAnsi"/>
          <w:b/>
          <w:bCs/>
          <w:i/>
          <w:iCs/>
          <w:sz w:val="22"/>
          <w:szCs w:val="22"/>
        </w:rPr>
        <w:t xml:space="preserve">Hiša Plečnik </w:t>
      </w:r>
      <w:proofErr w:type="spellStart"/>
      <w:r w:rsidRPr="00B40747">
        <w:rPr>
          <w:rFonts w:asciiTheme="minorHAnsi" w:hAnsiTheme="minorHAnsi" w:cstheme="minorHAnsi"/>
          <w:b/>
          <w:bCs/>
          <w:i/>
          <w:iCs/>
          <w:sz w:val="22"/>
          <w:szCs w:val="22"/>
        </w:rPr>
        <w:t>House</w:t>
      </w:r>
      <w:proofErr w:type="spellEnd"/>
      <w:r w:rsidRPr="00B40747">
        <w:rPr>
          <w:rFonts w:asciiTheme="minorHAnsi" w:hAnsiTheme="minorHAnsi" w:cstheme="minorHAnsi"/>
          <w:b/>
          <w:bCs/>
          <w:i/>
          <w:iCs/>
          <w:sz w:val="22"/>
          <w:szCs w:val="22"/>
        </w:rPr>
        <w:t xml:space="preserve"> X </w:t>
      </w:r>
      <w:proofErr w:type="spellStart"/>
      <w:r w:rsidRPr="00B40747">
        <w:rPr>
          <w:rFonts w:asciiTheme="minorHAnsi" w:hAnsiTheme="minorHAnsi" w:cstheme="minorHAnsi"/>
          <w:b/>
          <w:bCs/>
          <w:i/>
          <w:iCs/>
          <w:sz w:val="22"/>
          <w:szCs w:val="22"/>
        </w:rPr>
        <w:t>Iñaki</w:t>
      </w:r>
      <w:proofErr w:type="spellEnd"/>
      <w:r w:rsidRPr="00B40747">
        <w:rPr>
          <w:rFonts w:asciiTheme="minorHAnsi" w:hAnsiTheme="minorHAnsi" w:cstheme="minorHAnsi"/>
          <w:b/>
          <w:bCs/>
          <w:i/>
          <w:iCs/>
          <w:sz w:val="22"/>
          <w:szCs w:val="22"/>
        </w:rPr>
        <w:t xml:space="preserve"> </w:t>
      </w:r>
      <w:proofErr w:type="spellStart"/>
      <w:r w:rsidRPr="00B40747">
        <w:rPr>
          <w:rFonts w:asciiTheme="minorHAnsi" w:hAnsiTheme="minorHAnsi" w:cstheme="minorHAnsi"/>
          <w:b/>
          <w:bCs/>
          <w:i/>
          <w:iCs/>
          <w:sz w:val="22"/>
          <w:szCs w:val="22"/>
        </w:rPr>
        <w:t>Bonillas</w:t>
      </w:r>
      <w:proofErr w:type="spellEnd"/>
      <w:r w:rsidRPr="00B40747">
        <w:rPr>
          <w:rFonts w:asciiTheme="minorHAnsi" w:hAnsiTheme="minorHAnsi" w:cstheme="minorHAnsi"/>
          <w:b/>
          <w:bCs/>
          <w:i/>
          <w:iCs/>
          <w:sz w:val="22"/>
          <w:szCs w:val="22"/>
        </w:rPr>
        <w:t>: ARS MEMORIAE</w:t>
      </w:r>
      <w:r w:rsidRPr="00B40747">
        <w:rPr>
          <w:rFonts w:asciiTheme="minorHAnsi" w:hAnsiTheme="minorHAnsi" w:cstheme="minorHAnsi"/>
          <w:sz w:val="22"/>
          <w:szCs w:val="22"/>
        </w:rPr>
        <w:t>. Večplastni projekt mehiškega umetnika</w:t>
      </w:r>
      <w:r w:rsidRPr="00B40747">
        <w:rPr>
          <w:rFonts w:asciiTheme="minorHAnsi" w:hAnsiTheme="minorHAnsi" w:cstheme="minorHAnsi"/>
          <w:b/>
          <w:bCs/>
          <w:sz w:val="22"/>
          <w:szCs w:val="22"/>
        </w:rPr>
        <w:t xml:space="preserve"> </w:t>
      </w:r>
      <w:proofErr w:type="spellStart"/>
      <w:r w:rsidRPr="00B40747">
        <w:rPr>
          <w:rFonts w:asciiTheme="minorHAnsi" w:hAnsiTheme="minorHAnsi" w:cstheme="minorHAnsi"/>
          <w:b/>
          <w:bCs/>
          <w:sz w:val="22"/>
          <w:szCs w:val="22"/>
        </w:rPr>
        <w:t>Iñakija</w:t>
      </w:r>
      <w:proofErr w:type="spellEnd"/>
      <w:r w:rsidRPr="00B40747">
        <w:rPr>
          <w:rFonts w:asciiTheme="minorHAnsi" w:hAnsiTheme="minorHAnsi" w:cstheme="minorHAnsi"/>
          <w:b/>
          <w:bCs/>
          <w:sz w:val="22"/>
          <w:szCs w:val="22"/>
        </w:rPr>
        <w:t xml:space="preserve"> </w:t>
      </w:r>
      <w:proofErr w:type="spellStart"/>
      <w:r w:rsidRPr="00B40747">
        <w:rPr>
          <w:rFonts w:asciiTheme="minorHAnsi" w:hAnsiTheme="minorHAnsi" w:cstheme="minorHAnsi"/>
          <w:b/>
          <w:bCs/>
          <w:sz w:val="22"/>
          <w:szCs w:val="22"/>
        </w:rPr>
        <w:t>Bonillasa</w:t>
      </w:r>
      <w:proofErr w:type="spellEnd"/>
      <w:r w:rsidRPr="00B40747">
        <w:rPr>
          <w:rFonts w:asciiTheme="minorHAnsi" w:hAnsiTheme="minorHAnsi" w:cstheme="minorHAnsi"/>
          <w:sz w:val="22"/>
          <w:szCs w:val="22"/>
        </w:rPr>
        <w:t xml:space="preserve">, ki Plečnikovo hišo interpretira skozi spomin in zvočno zgodbo ter stereoskopske fotografije, ki jih je navdihnila baročna pesnitev </w:t>
      </w:r>
      <w:r w:rsidRPr="00B40747">
        <w:rPr>
          <w:rFonts w:asciiTheme="minorHAnsi" w:hAnsiTheme="minorHAnsi" w:cstheme="minorHAnsi"/>
          <w:i/>
          <w:iCs/>
          <w:sz w:val="22"/>
          <w:szCs w:val="22"/>
        </w:rPr>
        <w:t>Prvi sen</w:t>
      </w:r>
      <w:r w:rsidRPr="00B40747">
        <w:rPr>
          <w:rFonts w:asciiTheme="minorHAnsi" w:hAnsiTheme="minorHAnsi" w:cstheme="minorHAnsi"/>
          <w:sz w:val="22"/>
          <w:szCs w:val="22"/>
        </w:rPr>
        <w:t xml:space="preserve"> sestre Juane Inés de la Cruz, bo pospremilo še zaključno vodstvo kustosa </w:t>
      </w:r>
      <w:r w:rsidRPr="00B40747">
        <w:rPr>
          <w:rFonts w:asciiTheme="minorHAnsi" w:hAnsiTheme="minorHAnsi" w:cstheme="minorHAnsi"/>
          <w:b/>
          <w:bCs/>
          <w:sz w:val="22"/>
          <w:szCs w:val="22"/>
        </w:rPr>
        <w:t>Tevža Logarja</w:t>
      </w:r>
      <w:r w:rsidRPr="00B40747">
        <w:rPr>
          <w:rFonts w:asciiTheme="minorHAnsi" w:hAnsiTheme="minorHAnsi" w:cstheme="minorHAnsi"/>
          <w:sz w:val="22"/>
          <w:szCs w:val="22"/>
        </w:rPr>
        <w:t xml:space="preserve"> (25. 1. ob 11.00). </w:t>
      </w:r>
    </w:p>
    <w:p w14:paraId="183E7C99" w14:textId="77777777" w:rsidR="00B40747" w:rsidRPr="00B40747" w:rsidRDefault="00B40747" w:rsidP="00B40747">
      <w:pPr>
        <w:spacing w:line="276" w:lineRule="auto"/>
        <w:jc w:val="both"/>
        <w:rPr>
          <w:rFonts w:asciiTheme="minorHAnsi" w:hAnsiTheme="minorHAnsi" w:cstheme="minorHAnsi"/>
          <w:sz w:val="22"/>
          <w:szCs w:val="22"/>
        </w:rPr>
      </w:pPr>
    </w:p>
    <w:p w14:paraId="45CEEE9F" w14:textId="303EC63C"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Tik pred kulturnim praznikom bomo odprli razstavo </w:t>
      </w:r>
      <w:r w:rsidRPr="00B40747">
        <w:rPr>
          <w:rFonts w:asciiTheme="minorHAnsi" w:hAnsiTheme="minorHAnsi" w:cstheme="minorHAnsi"/>
          <w:b/>
          <w:bCs/>
          <w:i/>
          <w:iCs/>
          <w:sz w:val="22"/>
          <w:szCs w:val="22"/>
        </w:rPr>
        <w:t xml:space="preserve">Nov namen, nova interpretacija: po sledeh </w:t>
      </w:r>
      <w:proofErr w:type="spellStart"/>
      <w:r w:rsidRPr="00B40747">
        <w:rPr>
          <w:rFonts w:asciiTheme="minorHAnsi" w:hAnsiTheme="minorHAnsi" w:cstheme="minorHAnsi"/>
          <w:b/>
          <w:bCs/>
          <w:i/>
          <w:iCs/>
          <w:sz w:val="22"/>
          <w:szCs w:val="22"/>
        </w:rPr>
        <w:t>spolij</w:t>
      </w:r>
      <w:proofErr w:type="spellEnd"/>
      <w:r w:rsidRPr="00B40747">
        <w:rPr>
          <w:rFonts w:asciiTheme="minorHAnsi" w:hAnsiTheme="minorHAnsi" w:cstheme="minorHAnsi"/>
          <w:b/>
          <w:bCs/>
          <w:i/>
          <w:iCs/>
          <w:sz w:val="22"/>
          <w:szCs w:val="22"/>
        </w:rPr>
        <w:t xml:space="preserve"> in ponovne uporabe v Plečnikovi Ljubljani </w:t>
      </w:r>
      <w:r w:rsidRPr="00B40747">
        <w:rPr>
          <w:rFonts w:asciiTheme="minorHAnsi" w:hAnsiTheme="minorHAnsi" w:cstheme="minorHAnsi"/>
          <w:sz w:val="22"/>
          <w:szCs w:val="22"/>
        </w:rPr>
        <w:t xml:space="preserve">(6. 2.–3. 5. 2026). Projekt izhaja iz raziskav študentov poletne šole AA </w:t>
      </w:r>
      <w:proofErr w:type="spellStart"/>
      <w:r w:rsidRPr="00B40747">
        <w:rPr>
          <w:rFonts w:asciiTheme="minorHAnsi" w:hAnsiTheme="minorHAnsi" w:cstheme="minorHAnsi"/>
          <w:sz w:val="22"/>
          <w:szCs w:val="22"/>
        </w:rPr>
        <w:t>Nanoturizem</w:t>
      </w:r>
      <w:proofErr w:type="spellEnd"/>
      <w:r w:rsidRPr="00B40747">
        <w:rPr>
          <w:rFonts w:asciiTheme="minorHAnsi" w:hAnsiTheme="minorHAnsi" w:cstheme="minorHAnsi"/>
          <w:sz w:val="22"/>
          <w:szCs w:val="22"/>
        </w:rPr>
        <w:t xml:space="preserve"> (2024), ki so identificirali številne zgodovinske elemente, ponovno vključene v Plečnikove arhitekturne ureditve, od detajlov do urbanističnih zasnov. Razstava in spremljevalna publikacija z enakim naslovom bosta predstavili štiri tematske sklope o ponovni rabi ter izpostavili simbolne, praktične in zgodovinske vidike Plečnikovega dela.</w:t>
      </w:r>
    </w:p>
    <w:p w14:paraId="7347BEAA" w14:textId="77777777" w:rsidR="00B40747" w:rsidRPr="00B40747" w:rsidRDefault="00B40747" w:rsidP="00B40747">
      <w:pPr>
        <w:spacing w:line="276" w:lineRule="auto"/>
        <w:jc w:val="both"/>
        <w:rPr>
          <w:rFonts w:asciiTheme="minorHAnsi" w:hAnsiTheme="minorHAnsi" w:cstheme="minorHAnsi"/>
          <w:sz w:val="22"/>
          <w:szCs w:val="22"/>
        </w:rPr>
      </w:pPr>
    </w:p>
    <w:p w14:paraId="2EA51C56" w14:textId="226A7BEB"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V letu 2026 bo Plečnikova hiša v sodelovanju s Skladom arhitekta Jožeta Plečnika ponovno gostila tudi </w:t>
      </w:r>
      <w:r w:rsidRPr="00B40747">
        <w:rPr>
          <w:rFonts w:asciiTheme="minorHAnsi" w:hAnsiTheme="minorHAnsi" w:cstheme="minorHAnsi"/>
          <w:b/>
          <w:bCs/>
          <w:sz w:val="22"/>
          <w:szCs w:val="22"/>
        </w:rPr>
        <w:t>razstavo del prejemnikov Plečnikovih nagrad</w:t>
      </w:r>
      <w:r w:rsidRPr="00B40747">
        <w:rPr>
          <w:rFonts w:asciiTheme="minorHAnsi" w:hAnsiTheme="minorHAnsi" w:cstheme="minorHAnsi"/>
          <w:sz w:val="22"/>
          <w:szCs w:val="22"/>
        </w:rPr>
        <w:t xml:space="preserve"> (18. 5.–13. 9. 2026), najvišjih slovenskih priznanj na področju arhitekture, urbanizma, krajinske arhitekture in notranje opreme. Skozi nagrajene vrhunske dosežke bodo obiskovalci raziskovali pomen in moč današnje arhitekture, na katero je zagotovo (vsaj posredno) vplivala tudi Plečnikova šola.</w:t>
      </w:r>
    </w:p>
    <w:p w14:paraId="6A209918" w14:textId="77777777" w:rsidR="00B40747" w:rsidRPr="00B40747" w:rsidRDefault="00B40747" w:rsidP="00B40747">
      <w:pPr>
        <w:spacing w:line="276" w:lineRule="auto"/>
        <w:jc w:val="both"/>
        <w:rPr>
          <w:rFonts w:asciiTheme="minorHAnsi" w:hAnsiTheme="minorHAnsi" w:cstheme="minorHAnsi"/>
          <w:sz w:val="22"/>
          <w:szCs w:val="22"/>
        </w:rPr>
      </w:pPr>
    </w:p>
    <w:p w14:paraId="0F3CC92A" w14:textId="39E1A2E3"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Zadnjo tretjino leta 2026 bo zaznamovala razstava, ki bo Plečnikovo dediščino povezala s sodobno umetnostjo. Tokrat so v Plečnikovi hiši k sodelovanju povabili mednarodno priznano kuratorko</w:t>
      </w:r>
      <w:r w:rsidRPr="00B40747">
        <w:rPr>
          <w:rFonts w:asciiTheme="minorHAnsi" w:hAnsiTheme="minorHAnsi" w:cstheme="minorHAnsi"/>
          <w:b/>
          <w:bCs/>
          <w:sz w:val="22"/>
          <w:szCs w:val="22"/>
        </w:rPr>
        <w:t xml:space="preserve"> </w:t>
      </w:r>
      <w:proofErr w:type="spellStart"/>
      <w:r w:rsidRPr="00B40747">
        <w:rPr>
          <w:rFonts w:asciiTheme="minorHAnsi" w:hAnsiTheme="minorHAnsi" w:cstheme="minorHAnsi"/>
          <w:b/>
          <w:bCs/>
          <w:sz w:val="22"/>
          <w:szCs w:val="22"/>
        </w:rPr>
        <w:t>Chus</w:t>
      </w:r>
      <w:proofErr w:type="spellEnd"/>
      <w:r w:rsidRPr="00B40747">
        <w:rPr>
          <w:rFonts w:asciiTheme="minorHAnsi" w:hAnsiTheme="minorHAnsi" w:cstheme="minorHAnsi"/>
          <w:b/>
          <w:bCs/>
          <w:sz w:val="22"/>
          <w:szCs w:val="22"/>
        </w:rPr>
        <w:t xml:space="preserve"> Martínez</w:t>
      </w:r>
      <w:r w:rsidRPr="00B40747">
        <w:rPr>
          <w:rFonts w:asciiTheme="minorHAnsi" w:hAnsiTheme="minorHAnsi" w:cstheme="minorHAnsi"/>
          <w:sz w:val="22"/>
          <w:szCs w:val="22"/>
        </w:rPr>
        <w:t xml:space="preserve"> in italijansko umetnico</w:t>
      </w:r>
      <w:r w:rsidRPr="00B40747">
        <w:rPr>
          <w:rFonts w:asciiTheme="minorHAnsi" w:hAnsiTheme="minorHAnsi" w:cstheme="minorHAnsi"/>
          <w:b/>
          <w:bCs/>
          <w:sz w:val="22"/>
          <w:szCs w:val="22"/>
        </w:rPr>
        <w:t xml:space="preserve"> </w:t>
      </w:r>
      <w:proofErr w:type="spellStart"/>
      <w:r w:rsidRPr="00B40747">
        <w:rPr>
          <w:rFonts w:asciiTheme="minorHAnsi" w:hAnsiTheme="minorHAnsi" w:cstheme="minorHAnsi"/>
          <w:b/>
          <w:bCs/>
          <w:sz w:val="22"/>
          <w:szCs w:val="22"/>
        </w:rPr>
        <w:t>Chiaro</w:t>
      </w:r>
      <w:proofErr w:type="spellEnd"/>
      <w:r w:rsidRPr="00B40747">
        <w:rPr>
          <w:rFonts w:asciiTheme="minorHAnsi" w:hAnsiTheme="minorHAnsi" w:cstheme="minorHAnsi"/>
          <w:b/>
          <w:bCs/>
          <w:sz w:val="22"/>
          <w:szCs w:val="22"/>
        </w:rPr>
        <w:t xml:space="preserve"> </w:t>
      </w:r>
      <w:proofErr w:type="spellStart"/>
      <w:r w:rsidRPr="00B40747">
        <w:rPr>
          <w:rFonts w:asciiTheme="minorHAnsi" w:hAnsiTheme="minorHAnsi" w:cstheme="minorHAnsi"/>
          <w:b/>
          <w:bCs/>
          <w:sz w:val="22"/>
          <w:szCs w:val="22"/>
        </w:rPr>
        <w:t>Camoni</w:t>
      </w:r>
      <w:proofErr w:type="spellEnd"/>
      <w:r w:rsidRPr="00B40747">
        <w:rPr>
          <w:rFonts w:asciiTheme="minorHAnsi" w:hAnsiTheme="minorHAnsi" w:cstheme="minorHAnsi"/>
          <w:sz w:val="22"/>
          <w:szCs w:val="22"/>
        </w:rPr>
        <w:t xml:space="preserve">. </w:t>
      </w:r>
      <w:proofErr w:type="spellStart"/>
      <w:r w:rsidRPr="00B40747">
        <w:rPr>
          <w:rFonts w:asciiTheme="minorHAnsi" w:hAnsiTheme="minorHAnsi" w:cstheme="minorHAnsi"/>
          <w:sz w:val="22"/>
          <w:szCs w:val="22"/>
        </w:rPr>
        <w:t>Chus</w:t>
      </w:r>
      <w:proofErr w:type="spellEnd"/>
      <w:r w:rsidRPr="00B40747">
        <w:rPr>
          <w:rFonts w:asciiTheme="minorHAnsi" w:hAnsiTheme="minorHAnsi" w:cstheme="minorHAnsi"/>
          <w:sz w:val="22"/>
          <w:szCs w:val="22"/>
        </w:rPr>
        <w:t xml:space="preserve"> Martínez, umetniška vodja 36. grafičnega bienala Ljubljana, v svoje kuratorske pristope vključuje vprašanja ekologije, skupnosti in domišljije; </w:t>
      </w:r>
      <w:proofErr w:type="spellStart"/>
      <w:r w:rsidRPr="00B40747">
        <w:rPr>
          <w:rFonts w:asciiTheme="minorHAnsi" w:hAnsiTheme="minorHAnsi" w:cstheme="minorHAnsi"/>
          <w:sz w:val="22"/>
          <w:szCs w:val="22"/>
        </w:rPr>
        <w:t>Chiara</w:t>
      </w:r>
      <w:proofErr w:type="spellEnd"/>
      <w:r w:rsidRPr="00B40747">
        <w:rPr>
          <w:rFonts w:asciiTheme="minorHAnsi" w:hAnsiTheme="minorHAnsi" w:cstheme="minorHAnsi"/>
          <w:sz w:val="22"/>
          <w:szCs w:val="22"/>
        </w:rPr>
        <w:t xml:space="preserve"> </w:t>
      </w:r>
      <w:proofErr w:type="spellStart"/>
      <w:r w:rsidRPr="00B40747">
        <w:rPr>
          <w:rFonts w:asciiTheme="minorHAnsi" w:hAnsiTheme="minorHAnsi" w:cstheme="minorHAnsi"/>
          <w:sz w:val="22"/>
          <w:szCs w:val="22"/>
        </w:rPr>
        <w:t>Camoni</w:t>
      </w:r>
      <w:proofErr w:type="spellEnd"/>
      <w:r w:rsidRPr="00B40747">
        <w:rPr>
          <w:rFonts w:asciiTheme="minorHAnsi" w:hAnsiTheme="minorHAnsi" w:cstheme="minorHAnsi"/>
          <w:sz w:val="22"/>
          <w:szCs w:val="22"/>
        </w:rPr>
        <w:t xml:space="preserve"> pa s svojim občutljivim, naravnim in sodelovalnim umetniškim procesom vzpostavlja nove povezave med arhitekturo, materijo in spominom. Razstava bo ustvarila subtilen dialog z intimnostjo arhitektovega doma in predstavila novo delo, zasnovano prav za to prizorišče.</w:t>
      </w:r>
    </w:p>
    <w:p w14:paraId="2032AE1E" w14:textId="77777777" w:rsidR="00B40747" w:rsidRPr="00B40747" w:rsidRDefault="00B40747" w:rsidP="00B40747">
      <w:pPr>
        <w:spacing w:line="276" w:lineRule="auto"/>
        <w:jc w:val="both"/>
        <w:rPr>
          <w:rFonts w:asciiTheme="minorHAnsi" w:hAnsiTheme="minorHAnsi" w:cstheme="minorHAnsi"/>
          <w:sz w:val="22"/>
          <w:szCs w:val="22"/>
        </w:rPr>
      </w:pPr>
    </w:p>
    <w:p w14:paraId="29FE1365" w14:textId="7F9E2CCB"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Tudi publicistična dejavnost bo živahna: poleg že omenjenega kataloga, ki bo spremljal razstavo </w:t>
      </w:r>
      <w:r w:rsidRPr="00B40747">
        <w:rPr>
          <w:rFonts w:asciiTheme="minorHAnsi" w:hAnsiTheme="minorHAnsi" w:cstheme="minorHAnsi"/>
          <w:i/>
          <w:iCs/>
          <w:sz w:val="22"/>
          <w:szCs w:val="22"/>
        </w:rPr>
        <w:t xml:space="preserve">Nov namen, nova interpretacija: po sledeh </w:t>
      </w:r>
      <w:proofErr w:type="spellStart"/>
      <w:r w:rsidRPr="00B40747">
        <w:rPr>
          <w:rFonts w:asciiTheme="minorHAnsi" w:hAnsiTheme="minorHAnsi" w:cstheme="minorHAnsi"/>
          <w:i/>
          <w:iCs/>
          <w:sz w:val="22"/>
          <w:szCs w:val="22"/>
        </w:rPr>
        <w:t>spolij</w:t>
      </w:r>
      <w:proofErr w:type="spellEnd"/>
      <w:r w:rsidRPr="00B40747">
        <w:rPr>
          <w:rFonts w:asciiTheme="minorHAnsi" w:hAnsiTheme="minorHAnsi" w:cstheme="minorHAnsi"/>
          <w:i/>
          <w:iCs/>
          <w:sz w:val="22"/>
          <w:szCs w:val="22"/>
        </w:rPr>
        <w:t xml:space="preserve"> in ponovne uporabe v Plečnikovi Ljubljani</w:t>
      </w:r>
      <w:r w:rsidRPr="00B40747">
        <w:rPr>
          <w:rFonts w:asciiTheme="minorHAnsi" w:hAnsiTheme="minorHAnsi" w:cstheme="minorHAnsi"/>
          <w:sz w:val="22"/>
          <w:szCs w:val="22"/>
        </w:rPr>
        <w:t xml:space="preserve">, bo sredi leta 2026 izšla angleška izdaja obsežne monografije </w:t>
      </w:r>
      <w:r w:rsidRPr="00B40747">
        <w:rPr>
          <w:rFonts w:asciiTheme="minorHAnsi" w:hAnsiTheme="minorHAnsi" w:cstheme="minorHAnsi"/>
          <w:b/>
          <w:bCs/>
          <w:i/>
          <w:iCs/>
          <w:sz w:val="22"/>
          <w:szCs w:val="22"/>
        </w:rPr>
        <w:t>Plečnikova zelena Ljubljana</w:t>
      </w:r>
      <w:r w:rsidRPr="00B40747">
        <w:rPr>
          <w:rFonts w:asciiTheme="minorHAnsi" w:hAnsiTheme="minorHAnsi" w:cstheme="minorHAnsi"/>
          <w:sz w:val="22"/>
          <w:szCs w:val="22"/>
        </w:rPr>
        <w:t xml:space="preserve"> avtorice </w:t>
      </w:r>
      <w:r w:rsidRPr="00B40747">
        <w:rPr>
          <w:rFonts w:asciiTheme="minorHAnsi" w:hAnsiTheme="minorHAnsi" w:cstheme="minorHAnsi"/>
          <w:b/>
          <w:bCs/>
          <w:sz w:val="22"/>
          <w:szCs w:val="22"/>
        </w:rPr>
        <w:t>mag. Darje Pergovnik</w:t>
      </w:r>
      <w:r w:rsidRPr="00B40747">
        <w:rPr>
          <w:rFonts w:asciiTheme="minorHAnsi" w:hAnsiTheme="minorHAnsi" w:cstheme="minorHAnsi"/>
          <w:sz w:val="22"/>
          <w:szCs w:val="22"/>
        </w:rPr>
        <w:t>. Publikacija, ki je v slovenščini izšla konec leta 2024, prinaša prvi celovit strokovni pregled Plečnikovih ureditev odprtega prostora v Ljubljani in je naletela na izjemen odziv domače in tuje strokovne javnosti.</w:t>
      </w:r>
    </w:p>
    <w:p w14:paraId="72296A58" w14:textId="77777777" w:rsidR="00B40747" w:rsidRPr="00B40747" w:rsidRDefault="00B40747" w:rsidP="00B40747">
      <w:pPr>
        <w:spacing w:line="276" w:lineRule="auto"/>
        <w:jc w:val="both"/>
        <w:rPr>
          <w:rFonts w:asciiTheme="minorHAnsi" w:hAnsiTheme="minorHAnsi" w:cstheme="minorHAnsi"/>
          <w:sz w:val="22"/>
          <w:szCs w:val="22"/>
        </w:rPr>
      </w:pPr>
    </w:p>
    <w:p w14:paraId="133AD9F1" w14:textId="77777777" w:rsidR="00B40747" w:rsidRP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lastRenderedPageBreak/>
        <w:t xml:space="preserve">Pomemben del izdajnega programa bo tudi sodelovanje pri monografiji </w:t>
      </w:r>
      <w:r w:rsidRPr="00B40747">
        <w:rPr>
          <w:rFonts w:asciiTheme="minorHAnsi" w:hAnsiTheme="minorHAnsi" w:cstheme="minorHAnsi"/>
          <w:b/>
          <w:bCs/>
          <w:i/>
          <w:iCs/>
          <w:sz w:val="22"/>
          <w:szCs w:val="22"/>
        </w:rPr>
        <w:t>Vlasto Kopač – vsestranski ustvarjalec</w:t>
      </w:r>
      <w:r w:rsidRPr="00B40747">
        <w:rPr>
          <w:rFonts w:asciiTheme="minorHAnsi" w:hAnsiTheme="minorHAnsi" w:cstheme="minorHAnsi"/>
          <w:sz w:val="22"/>
          <w:szCs w:val="22"/>
        </w:rPr>
        <w:t xml:space="preserve"> </w:t>
      </w:r>
      <w:r w:rsidRPr="00B40747">
        <w:rPr>
          <w:rFonts w:asciiTheme="minorHAnsi" w:hAnsiTheme="minorHAnsi" w:cstheme="minorHAnsi"/>
          <w:b/>
          <w:bCs/>
          <w:i/>
          <w:iCs/>
          <w:sz w:val="22"/>
          <w:szCs w:val="22"/>
        </w:rPr>
        <w:t>in varuh dediščine</w:t>
      </w:r>
      <w:r w:rsidRPr="00B40747">
        <w:rPr>
          <w:rFonts w:asciiTheme="minorHAnsi" w:hAnsiTheme="minorHAnsi" w:cstheme="minorHAnsi"/>
          <w:sz w:val="22"/>
          <w:szCs w:val="22"/>
        </w:rPr>
        <w:t>, ki nastaja v okviru Kopačevega leta 2026. Knjiga, katere sozaložniki bodo Medobčinski muzej Kamnik, MGML – Plečnikova hiša, Muzej za arhitekturo in oblikovanje ter Gornjesavski muzej Jesenice – Slovenski planinski muzej, bo prvič celovito predstavila življenjsko delo arhitekta Vlasta Kopača, Plečnikovega študenta, tudi alpinista in varuha slovenske krajine. Eno od besedil za publikacijo pripravlja kustosinja Plečnikove hiše</w:t>
      </w:r>
      <w:r w:rsidRPr="00B40747">
        <w:rPr>
          <w:rFonts w:asciiTheme="minorHAnsi" w:hAnsiTheme="minorHAnsi" w:cstheme="minorHAnsi"/>
          <w:b/>
          <w:bCs/>
          <w:sz w:val="22"/>
          <w:szCs w:val="22"/>
        </w:rPr>
        <w:t xml:space="preserve"> Ana Porok</w:t>
      </w:r>
      <w:r w:rsidRPr="00B40747">
        <w:rPr>
          <w:rFonts w:asciiTheme="minorHAnsi" w:hAnsiTheme="minorHAnsi" w:cstheme="minorHAnsi"/>
          <w:sz w:val="22"/>
          <w:szCs w:val="22"/>
        </w:rPr>
        <w:t xml:space="preserve">, ki bo tudi sourednica knjige. </w:t>
      </w:r>
    </w:p>
    <w:p w14:paraId="53C7BAA2" w14:textId="534E6B98" w:rsid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Za najmlajše pa v letu 2026 pripravljamo ponatis priljubljene slikanice </w:t>
      </w:r>
      <w:r w:rsidRPr="00B40747">
        <w:rPr>
          <w:rFonts w:asciiTheme="minorHAnsi" w:hAnsiTheme="minorHAnsi" w:cstheme="minorHAnsi"/>
          <w:b/>
          <w:bCs/>
          <w:i/>
          <w:iCs/>
          <w:sz w:val="22"/>
          <w:szCs w:val="22"/>
        </w:rPr>
        <w:t>Sivko na potepu po Plečnikovi Ljubljani</w:t>
      </w:r>
      <w:r w:rsidRPr="00B40747">
        <w:rPr>
          <w:rFonts w:asciiTheme="minorHAnsi" w:hAnsiTheme="minorHAnsi" w:cstheme="minorHAnsi"/>
          <w:sz w:val="22"/>
          <w:szCs w:val="22"/>
        </w:rPr>
        <w:t>, ene najbolje prodajanih knjig Plečnikove hiše v letu 2024, in njeno novo</w:t>
      </w:r>
      <w:r w:rsidRPr="00B40747">
        <w:rPr>
          <w:rFonts w:asciiTheme="minorHAnsi" w:hAnsiTheme="minorHAnsi" w:cstheme="minorHAnsi"/>
          <w:b/>
          <w:bCs/>
          <w:sz w:val="22"/>
          <w:szCs w:val="22"/>
        </w:rPr>
        <w:t xml:space="preserve"> angleško različico</w:t>
      </w:r>
      <w:r w:rsidRPr="00B40747">
        <w:rPr>
          <w:rFonts w:asciiTheme="minorHAnsi" w:hAnsiTheme="minorHAnsi" w:cstheme="minorHAnsi"/>
          <w:sz w:val="22"/>
          <w:szCs w:val="22"/>
        </w:rPr>
        <w:t>, namenjeno vse številnejšim tujim družinam, ki obiskujejo hišo.</w:t>
      </w:r>
    </w:p>
    <w:p w14:paraId="028296FD" w14:textId="77777777" w:rsidR="00B40747" w:rsidRPr="00B40747" w:rsidRDefault="00B40747" w:rsidP="00B40747">
      <w:pPr>
        <w:spacing w:line="276" w:lineRule="auto"/>
        <w:jc w:val="both"/>
        <w:rPr>
          <w:rFonts w:asciiTheme="minorHAnsi" w:hAnsiTheme="minorHAnsi" w:cstheme="minorHAnsi"/>
          <w:sz w:val="22"/>
          <w:szCs w:val="22"/>
        </w:rPr>
      </w:pPr>
    </w:p>
    <w:p w14:paraId="304FA8A7" w14:textId="77777777" w:rsidR="00B40747" w:rsidRPr="00B40747" w:rsidRDefault="00B40747" w:rsidP="00B40747">
      <w:pPr>
        <w:spacing w:line="276" w:lineRule="auto"/>
        <w:jc w:val="both"/>
        <w:rPr>
          <w:rFonts w:asciiTheme="minorHAnsi" w:hAnsiTheme="minorHAnsi" w:cstheme="minorHAnsi"/>
          <w:sz w:val="22"/>
          <w:szCs w:val="22"/>
        </w:rPr>
      </w:pPr>
      <w:r w:rsidRPr="00B40747">
        <w:rPr>
          <w:rFonts w:asciiTheme="minorHAnsi" w:hAnsiTheme="minorHAnsi" w:cstheme="minorHAnsi"/>
          <w:sz w:val="22"/>
          <w:szCs w:val="22"/>
        </w:rPr>
        <w:t xml:space="preserve">Leto 2026 bo spet tudi v znamenju brezplačnega družinskega festivala </w:t>
      </w:r>
      <w:r w:rsidRPr="00B40747">
        <w:rPr>
          <w:rFonts w:asciiTheme="minorHAnsi" w:hAnsiTheme="minorHAnsi" w:cstheme="minorHAnsi"/>
          <w:b/>
          <w:bCs/>
          <w:sz w:val="22"/>
          <w:szCs w:val="22"/>
        </w:rPr>
        <w:t>Plečnikov dan</w:t>
      </w:r>
      <w:r w:rsidRPr="00B40747">
        <w:rPr>
          <w:rFonts w:asciiTheme="minorHAnsi" w:hAnsiTheme="minorHAnsi" w:cstheme="minorHAnsi"/>
          <w:sz w:val="22"/>
          <w:szCs w:val="22"/>
        </w:rPr>
        <w:t xml:space="preserve">: 23. maja bo doživel že svojo tretjo izvedbo in ponovno povezal številne skrbnike Plečnikove dediščine po mestu. V ospredju bo raziskovanje Plečnikove simbolne osi, ki povezuje ključne arhitektove urejene točke v mestu, od parka Tivoli do Ljubljanskega gradu. </w:t>
      </w:r>
      <w:r w:rsidRPr="00B40747">
        <w:rPr>
          <w:rFonts w:asciiTheme="minorHAnsi" w:hAnsiTheme="minorHAnsi" w:cstheme="minorHAnsi"/>
          <w:bCs/>
          <w:sz w:val="22"/>
          <w:szCs w:val="22"/>
        </w:rPr>
        <w:t xml:space="preserve">Dogodek bo združeval vodene oglede, ustvarjalne delavnice, tematske sprehode ter interpretativne aktivnosti za otroke in odrasle. </w:t>
      </w:r>
    </w:p>
    <w:p w14:paraId="7B05D34D"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4088F8C5" w14:textId="77777777" w:rsidR="00B40747" w:rsidRDefault="00B40747" w:rsidP="00B40747">
      <w:pPr>
        <w:spacing w:line="276" w:lineRule="auto"/>
        <w:jc w:val="both"/>
        <w:rPr>
          <w:rFonts w:asciiTheme="minorHAnsi" w:hAnsiTheme="minorHAnsi" w:cstheme="minorHAnsi"/>
          <w:b/>
          <w:sz w:val="22"/>
          <w:szCs w:val="22"/>
          <w:u w:val="single"/>
          <w:shd w:val="clear" w:color="auto" w:fill="FFFFFF" w:themeFill="background1"/>
        </w:rPr>
      </w:pPr>
    </w:p>
    <w:p w14:paraId="29881980" w14:textId="54183A7F"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b/>
          <w:sz w:val="22"/>
          <w:szCs w:val="22"/>
          <w:u w:val="single"/>
          <w:shd w:val="clear" w:color="auto" w:fill="FFFFFF" w:themeFill="background1"/>
        </w:rPr>
        <w:t xml:space="preserve">V </w:t>
      </w:r>
      <w:proofErr w:type="spellStart"/>
      <w:r w:rsidRPr="00B40747">
        <w:rPr>
          <w:rFonts w:asciiTheme="minorHAnsi" w:hAnsiTheme="minorHAnsi" w:cstheme="minorHAnsi"/>
          <w:b/>
          <w:sz w:val="22"/>
          <w:szCs w:val="22"/>
          <w:u w:val="single"/>
          <w:shd w:val="clear" w:color="auto" w:fill="FFFFFF" w:themeFill="background1"/>
        </w:rPr>
        <w:t>Cukrarni</w:t>
      </w:r>
      <w:proofErr w:type="spellEnd"/>
      <w:r w:rsidRPr="00B40747">
        <w:rPr>
          <w:rFonts w:asciiTheme="minorHAnsi" w:hAnsiTheme="minorHAnsi" w:cstheme="minorHAnsi"/>
          <w:sz w:val="22"/>
          <w:szCs w:val="22"/>
          <w:shd w:val="clear" w:color="auto" w:fill="FFFFFF" w:themeFill="background1"/>
        </w:rPr>
        <w:t xml:space="preserve"> </w:t>
      </w:r>
      <w:r w:rsidRPr="00B40747">
        <w:rPr>
          <w:rFonts w:asciiTheme="minorHAnsi" w:hAnsiTheme="minorHAnsi" w:cstheme="minorHAnsi"/>
          <w:color w:val="000000" w:themeColor="text1"/>
          <w:sz w:val="22"/>
          <w:szCs w:val="22"/>
          <w:shd w:val="clear" w:color="auto" w:fill="FFFFFF" w:themeFill="background1"/>
        </w:rPr>
        <w:t xml:space="preserve">bo do maja na ogled razstava </w:t>
      </w:r>
      <w:r w:rsidRPr="00B40747">
        <w:rPr>
          <w:rFonts w:asciiTheme="minorHAnsi" w:hAnsiTheme="minorHAnsi" w:cstheme="minorHAnsi"/>
          <w:b/>
          <w:bCs/>
          <w:i/>
          <w:iCs/>
          <w:color w:val="000000" w:themeColor="text1"/>
          <w:sz w:val="22"/>
          <w:szCs w:val="22"/>
          <w:shd w:val="clear" w:color="auto" w:fill="FFFFFF" w:themeFill="background1"/>
        </w:rPr>
        <w:t xml:space="preserve">ART VITAL – 12 let tandema </w:t>
      </w:r>
      <w:proofErr w:type="spellStart"/>
      <w:r w:rsidRPr="00B40747">
        <w:rPr>
          <w:rFonts w:asciiTheme="minorHAnsi" w:hAnsiTheme="minorHAnsi" w:cstheme="minorHAnsi"/>
          <w:b/>
          <w:bCs/>
          <w:i/>
          <w:iCs/>
          <w:color w:val="000000" w:themeColor="text1"/>
          <w:sz w:val="22"/>
          <w:szCs w:val="22"/>
          <w:shd w:val="clear" w:color="auto" w:fill="FFFFFF" w:themeFill="background1"/>
        </w:rPr>
        <w:t>Ulay</w:t>
      </w:r>
      <w:proofErr w:type="spellEnd"/>
      <w:r w:rsidRPr="00B40747">
        <w:rPr>
          <w:rFonts w:asciiTheme="minorHAnsi" w:hAnsiTheme="minorHAnsi" w:cstheme="minorHAnsi"/>
          <w:b/>
          <w:bCs/>
          <w:i/>
          <w:iCs/>
          <w:color w:val="000000" w:themeColor="text1"/>
          <w:sz w:val="22"/>
          <w:szCs w:val="22"/>
          <w:shd w:val="clear" w:color="auto" w:fill="FFFFFF" w:themeFill="background1"/>
        </w:rPr>
        <w:t xml:space="preserve"> / Marina Abramović</w:t>
      </w:r>
      <w:r w:rsidRPr="00B40747">
        <w:rPr>
          <w:rFonts w:asciiTheme="minorHAnsi" w:hAnsiTheme="minorHAnsi" w:cstheme="minorHAnsi"/>
          <w:color w:val="000000" w:themeColor="text1"/>
          <w:sz w:val="22"/>
          <w:szCs w:val="22"/>
          <w:shd w:val="clear" w:color="auto" w:fill="FFFFFF" w:themeFill="background1"/>
        </w:rPr>
        <w:t>, ki</w:t>
      </w:r>
      <w:r w:rsidRPr="00B40747">
        <w:rPr>
          <w:rFonts w:asciiTheme="minorHAnsi" w:hAnsiTheme="minorHAnsi" w:cstheme="minorHAnsi"/>
          <w:color w:val="000000" w:themeColor="text1"/>
          <w:sz w:val="22"/>
          <w:szCs w:val="22"/>
        </w:rPr>
        <w:t xml:space="preserve"> predstavlja prvi celovit vpogled v skupno življenje in delo enega najvplivnejših umetniških tandemov 20. stoletja, </w:t>
      </w:r>
      <w:proofErr w:type="spellStart"/>
      <w:r w:rsidRPr="00B40747">
        <w:rPr>
          <w:rFonts w:asciiTheme="minorHAnsi" w:hAnsiTheme="minorHAnsi" w:cstheme="minorHAnsi"/>
          <w:color w:val="000000" w:themeColor="text1"/>
          <w:sz w:val="22"/>
          <w:szCs w:val="22"/>
        </w:rPr>
        <w:t>Ulaya</w:t>
      </w:r>
      <w:proofErr w:type="spellEnd"/>
      <w:r w:rsidRPr="00B40747">
        <w:rPr>
          <w:rFonts w:asciiTheme="minorHAnsi" w:hAnsiTheme="minorHAnsi" w:cstheme="minorHAnsi"/>
          <w:color w:val="000000" w:themeColor="text1"/>
          <w:sz w:val="22"/>
          <w:szCs w:val="22"/>
        </w:rPr>
        <w:t xml:space="preserve"> in Marine Abramović.</w:t>
      </w:r>
    </w:p>
    <w:p w14:paraId="4D31BE32"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654705F6" w14:textId="085A68F2"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V letu 2026 pripravljamo tudi niz pomembnih samostojnih razstav različnih ustvarjalcev in ustvarjalk; svoja dela bodo na ogled postavili </w:t>
      </w:r>
      <w:proofErr w:type="spellStart"/>
      <w:r w:rsidRPr="00B40747">
        <w:rPr>
          <w:rFonts w:asciiTheme="minorHAnsi" w:hAnsiTheme="minorHAnsi" w:cstheme="minorHAnsi"/>
          <w:b/>
          <w:bCs/>
          <w:color w:val="000000" w:themeColor="text1"/>
          <w:sz w:val="22"/>
          <w:szCs w:val="22"/>
        </w:rPr>
        <w:t>Yein</w:t>
      </w:r>
      <w:proofErr w:type="spellEnd"/>
      <w:r w:rsidRPr="00B40747">
        <w:rPr>
          <w:rFonts w:asciiTheme="minorHAnsi" w:hAnsiTheme="minorHAnsi" w:cstheme="minorHAnsi"/>
          <w:b/>
          <w:bCs/>
          <w:color w:val="000000" w:themeColor="text1"/>
          <w:sz w:val="22"/>
          <w:szCs w:val="22"/>
        </w:rPr>
        <w:t xml:space="preserve"> Lee</w:t>
      </w:r>
      <w:r w:rsidRPr="00B40747">
        <w:rPr>
          <w:rFonts w:asciiTheme="minorHAnsi" w:hAnsiTheme="minorHAnsi" w:cstheme="minorHAnsi"/>
          <w:color w:val="000000" w:themeColor="text1"/>
          <w:sz w:val="22"/>
          <w:szCs w:val="22"/>
        </w:rPr>
        <w:t xml:space="preserve"> (19. 5.–30. 8. 2026), </w:t>
      </w:r>
      <w:r w:rsidRPr="00B40747">
        <w:rPr>
          <w:rFonts w:asciiTheme="minorHAnsi" w:hAnsiTheme="minorHAnsi" w:cstheme="minorHAnsi"/>
          <w:b/>
          <w:bCs/>
          <w:color w:val="000000" w:themeColor="text1"/>
          <w:sz w:val="22"/>
          <w:szCs w:val="22"/>
        </w:rPr>
        <w:t>Phil Collins</w:t>
      </w:r>
      <w:r w:rsidRPr="00B40747">
        <w:rPr>
          <w:rFonts w:asciiTheme="minorHAnsi" w:hAnsiTheme="minorHAnsi" w:cstheme="minorHAnsi"/>
          <w:color w:val="000000" w:themeColor="text1"/>
          <w:sz w:val="22"/>
          <w:szCs w:val="22"/>
        </w:rPr>
        <w:t xml:space="preserve"> (4. 6.–30. 8. 2026), </w:t>
      </w:r>
      <w:r w:rsidRPr="00B40747">
        <w:rPr>
          <w:rFonts w:asciiTheme="minorHAnsi" w:hAnsiTheme="minorHAnsi" w:cstheme="minorHAnsi"/>
          <w:b/>
          <w:bCs/>
          <w:color w:val="000000" w:themeColor="text1"/>
          <w:sz w:val="22"/>
          <w:szCs w:val="22"/>
        </w:rPr>
        <w:t>Špela Petrič</w:t>
      </w:r>
      <w:r w:rsidRPr="00B40747">
        <w:rPr>
          <w:rFonts w:asciiTheme="minorHAnsi" w:hAnsiTheme="minorHAnsi" w:cstheme="minorHAnsi"/>
          <w:color w:val="000000" w:themeColor="text1"/>
          <w:sz w:val="22"/>
          <w:szCs w:val="22"/>
        </w:rPr>
        <w:t xml:space="preserve"> (10. 9.–29. 11. 2026), </w:t>
      </w:r>
      <w:r w:rsidRPr="00B40747">
        <w:rPr>
          <w:rFonts w:asciiTheme="minorHAnsi" w:hAnsiTheme="minorHAnsi" w:cstheme="minorHAnsi"/>
          <w:b/>
          <w:bCs/>
          <w:color w:val="000000" w:themeColor="text1"/>
          <w:sz w:val="22"/>
          <w:szCs w:val="22"/>
        </w:rPr>
        <w:t xml:space="preserve">Mark </w:t>
      </w:r>
      <w:proofErr w:type="spellStart"/>
      <w:r w:rsidRPr="00B40747">
        <w:rPr>
          <w:rFonts w:asciiTheme="minorHAnsi" w:hAnsiTheme="minorHAnsi" w:cstheme="minorHAnsi"/>
          <w:b/>
          <w:bCs/>
          <w:color w:val="000000" w:themeColor="text1"/>
          <w:sz w:val="22"/>
          <w:szCs w:val="22"/>
        </w:rPr>
        <w:t>Leckey</w:t>
      </w:r>
      <w:proofErr w:type="spellEnd"/>
      <w:r w:rsidRPr="00B40747">
        <w:rPr>
          <w:rFonts w:asciiTheme="minorHAnsi" w:hAnsiTheme="minorHAnsi" w:cstheme="minorHAnsi"/>
          <w:color w:val="000000" w:themeColor="text1"/>
          <w:sz w:val="22"/>
          <w:szCs w:val="22"/>
        </w:rPr>
        <w:t xml:space="preserve"> (6. 10.–8. 11. 2026) ter </w:t>
      </w:r>
      <w:proofErr w:type="spellStart"/>
      <w:r w:rsidRPr="00B40747">
        <w:rPr>
          <w:rFonts w:asciiTheme="minorHAnsi" w:hAnsiTheme="minorHAnsi" w:cstheme="minorHAnsi"/>
          <w:b/>
          <w:bCs/>
          <w:color w:val="000000" w:themeColor="text1"/>
          <w:sz w:val="22"/>
          <w:szCs w:val="22"/>
        </w:rPr>
        <w:t>Kiluanji</w:t>
      </w:r>
      <w:proofErr w:type="spellEnd"/>
      <w:r w:rsidRPr="00B40747">
        <w:rPr>
          <w:rFonts w:asciiTheme="minorHAnsi" w:hAnsiTheme="minorHAnsi" w:cstheme="minorHAnsi"/>
          <w:b/>
          <w:bCs/>
          <w:color w:val="000000" w:themeColor="text1"/>
          <w:sz w:val="22"/>
          <w:szCs w:val="22"/>
        </w:rPr>
        <w:t xml:space="preserve"> </w:t>
      </w:r>
      <w:proofErr w:type="spellStart"/>
      <w:r w:rsidRPr="00B40747">
        <w:rPr>
          <w:rFonts w:asciiTheme="minorHAnsi" w:hAnsiTheme="minorHAnsi" w:cstheme="minorHAnsi"/>
          <w:b/>
          <w:bCs/>
          <w:color w:val="000000" w:themeColor="text1"/>
          <w:sz w:val="22"/>
          <w:szCs w:val="22"/>
        </w:rPr>
        <w:t>Kia</w:t>
      </w:r>
      <w:proofErr w:type="spellEnd"/>
      <w:r w:rsidRPr="00B40747">
        <w:rPr>
          <w:rFonts w:asciiTheme="minorHAnsi" w:hAnsiTheme="minorHAnsi" w:cstheme="minorHAnsi"/>
          <w:b/>
          <w:bCs/>
          <w:color w:val="000000" w:themeColor="text1"/>
          <w:sz w:val="22"/>
          <w:szCs w:val="22"/>
        </w:rPr>
        <w:t xml:space="preserve"> </w:t>
      </w:r>
      <w:proofErr w:type="spellStart"/>
      <w:r w:rsidRPr="00B40747">
        <w:rPr>
          <w:rFonts w:asciiTheme="minorHAnsi" w:hAnsiTheme="minorHAnsi" w:cstheme="minorHAnsi"/>
          <w:b/>
          <w:bCs/>
          <w:color w:val="000000" w:themeColor="text1"/>
          <w:sz w:val="22"/>
          <w:szCs w:val="22"/>
        </w:rPr>
        <w:t>Henda</w:t>
      </w:r>
      <w:proofErr w:type="spellEnd"/>
      <w:r w:rsidRPr="00B40747">
        <w:rPr>
          <w:rFonts w:asciiTheme="minorHAnsi" w:hAnsiTheme="minorHAnsi" w:cstheme="minorHAnsi"/>
          <w:color w:val="000000" w:themeColor="text1"/>
          <w:sz w:val="22"/>
          <w:szCs w:val="22"/>
        </w:rPr>
        <w:t xml:space="preserve"> (10. 12. 2026–14. 2. 2027).</w:t>
      </w:r>
    </w:p>
    <w:p w14:paraId="0F78CB28"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70BC8CA0" w14:textId="3D9187F9"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V </w:t>
      </w:r>
      <w:proofErr w:type="spellStart"/>
      <w:r w:rsidRPr="00B40747">
        <w:rPr>
          <w:rFonts w:asciiTheme="minorHAnsi" w:hAnsiTheme="minorHAnsi" w:cstheme="minorHAnsi"/>
          <w:color w:val="000000" w:themeColor="text1"/>
          <w:sz w:val="22"/>
          <w:szCs w:val="22"/>
        </w:rPr>
        <w:t>Cukrarni</w:t>
      </w:r>
      <w:proofErr w:type="spellEnd"/>
      <w:r w:rsidRPr="00B40747">
        <w:rPr>
          <w:rFonts w:asciiTheme="minorHAnsi" w:hAnsiTheme="minorHAnsi" w:cstheme="minorHAnsi"/>
          <w:color w:val="000000" w:themeColor="text1"/>
          <w:sz w:val="22"/>
          <w:szCs w:val="22"/>
        </w:rPr>
        <w:t xml:space="preserve"> bo na ogled tudi gostujoča razstava </w:t>
      </w:r>
      <w:proofErr w:type="spellStart"/>
      <w:r w:rsidRPr="00B40747">
        <w:rPr>
          <w:rFonts w:asciiTheme="minorHAnsi" w:hAnsiTheme="minorHAnsi" w:cstheme="minorHAnsi"/>
          <w:b/>
          <w:bCs/>
          <w:i/>
          <w:iCs/>
          <w:color w:val="000000" w:themeColor="text1"/>
          <w:sz w:val="22"/>
          <w:szCs w:val="22"/>
        </w:rPr>
        <w:t>Untranquil</w:t>
      </w:r>
      <w:proofErr w:type="spellEnd"/>
      <w:r w:rsidRPr="00B40747">
        <w:rPr>
          <w:rFonts w:asciiTheme="minorHAnsi" w:hAnsiTheme="minorHAnsi" w:cstheme="minorHAnsi"/>
          <w:b/>
          <w:bCs/>
          <w:i/>
          <w:iCs/>
          <w:color w:val="000000" w:themeColor="text1"/>
          <w:sz w:val="22"/>
          <w:szCs w:val="22"/>
        </w:rPr>
        <w:t xml:space="preserve"> </w:t>
      </w:r>
      <w:proofErr w:type="spellStart"/>
      <w:r w:rsidRPr="00B40747">
        <w:rPr>
          <w:rFonts w:asciiTheme="minorHAnsi" w:hAnsiTheme="minorHAnsi" w:cstheme="minorHAnsi"/>
          <w:b/>
          <w:bCs/>
          <w:i/>
          <w:iCs/>
          <w:color w:val="000000" w:themeColor="text1"/>
          <w:sz w:val="22"/>
          <w:szCs w:val="22"/>
        </w:rPr>
        <w:t>Now</w:t>
      </w:r>
      <w:proofErr w:type="spellEnd"/>
      <w:r w:rsidRPr="00B40747">
        <w:rPr>
          <w:rFonts w:asciiTheme="minorHAnsi" w:hAnsiTheme="minorHAnsi" w:cstheme="minorHAnsi"/>
          <w:color w:val="000000" w:themeColor="text1"/>
          <w:sz w:val="22"/>
          <w:szCs w:val="22"/>
        </w:rPr>
        <w:t xml:space="preserve"> (18. 6.–18. 10. 2026), ki prinaša izbor del iz zbirke </w:t>
      </w:r>
      <w:r w:rsidRPr="00B40747">
        <w:rPr>
          <w:rFonts w:asciiTheme="minorHAnsi" w:hAnsiTheme="minorHAnsi" w:cstheme="minorHAnsi"/>
          <w:b/>
          <w:bCs/>
          <w:color w:val="000000" w:themeColor="text1"/>
          <w:sz w:val="22"/>
          <w:szCs w:val="22"/>
        </w:rPr>
        <w:t xml:space="preserve">Hamburger </w:t>
      </w:r>
      <w:proofErr w:type="spellStart"/>
      <w:r w:rsidRPr="00B40747">
        <w:rPr>
          <w:rFonts w:asciiTheme="minorHAnsi" w:hAnsiTheme="minorHAnsi" w:cstheme="minorHAnsi"/>
          <w:b/>
          <w:bCs/>
          <w:color w:val="000000" w:themeColor="text1"/>
          <w:sz w:val="22"/>
          <w:szCs w:val="22"/>
        </w:rPr>
        <w:t>Kunsthalle</w:t>
      </w:r>
      <w:proofErr w:type="spellEnd"/>
      <w:r w:rsidRPr="00B40747">
        <w:rPr>
          <w:rFonts w:asciiTheme="minorHAnsi" w:hAnsiTheme="minorHAnsi" w:cstheme="minorHAnsi"/>
          <w:color w:val="000000" w:themeColor="text1"/>
          <w:sz w:val="22"/>
          <w:szCs w:val="22"/>
        </w:rPr>
        <w:t xml:space="preserve"> in več projektov, nastalih posebej zanjo.</w:t>
      </w:r>
    </w:p>
    <w:p w14:paraId="131A3F44"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0C6BC34D" w14:textId="70F9C514"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V kletnem prostoru vzpostavljamo novo platformo </w:t>
      </w:r>
      <w:r w:rsidRPr="00B40747">
        <w:rPr>
          <w:rFonts w:asciiTheme="minorHAnsi" w:hAnsiTheme="minorHAnsi" w:cstheme="minorHAnsi"/>
          <w:b/>
          <w:bCs/>
          <w:i/>
          <w:iCs/>
          <w:color w:val="000000" w:themeColor="text1"/>
          <w:sz w:val="22"/>
          <w:szCs w:val="22"/>
        </w:rPr>
        <w:t>Nove perspektive</w:t>
      </w:r>
      <w:r w:rsidRPr="00B40747">
        <w:rPr>
          <w:rFonts w:asciiTheme="minorHAnsi" w:hAnsiTheme="minorHAnsi" w:cstheme="minorHAnsi"/>
          <w:color w:val="000000" w:themeColor="text1"/>
          <w:sz w:val="22"/>
          <w:szCs w:val="22"/>
        </w:rPr>
        <w:t xml:space="preserve"> (8.–27. 9. 2026): namenjena bo predstavljanju mladih umetnic in umetnikov, ki vstopajo v polje sodobne umetnosti. Poudarek platforme bo namenjen video mediju in raziskovanju novih izraznih strategij mlajše generacije.</w:t>
      </w:r>
    </w:p>
    <w:p w14:paraId="390A8501"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1D30071D" w14:textId="639D5133"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Jeseni sledi skupinska razstava </w:t>
      </w:r>
      <w:r w:rsidRPr="00B40747">
        <w:rPr>
          <w:rFonts w:asciiTheme="minorHAnsi" w:hAnsiTheme="minorHAnsi" w:cstheme="minorHAnsi"/>
          <w:b/>
          <w:bCs/>
          <w:i/>
          <w:iCs/>
          <w:color w:val="000000" w:themeColor="text1"/>
          <w:sz w:val="22"/>
          <w:szCs w:val="22"/>
        </w:rPr>
        <w:t>Kar tako</w:t>
      </w:r>
      <w:r w:rsidRPr="00B40747">
        <w:rPr>
          <w:rFonts w:asciiTheme="minorHAnsi" w:hAnsiTheme="minorHAnsi" w:cstheme="minorHAnsi"/>
          <w:color w:val="000000" w:themeColor="text1"/>
          <w:sz w:val="22"/>
          <w:szCs w:val="22"/>
        </w:rPr>
        <w:t xml:space="preserve"> (12. 11. 2026–28. 2. 2027): predstavila bo izbor umetniških del slovenskih ustvarjalk in ustvarjalcev, ki se v različnih medijih ukvarjajo z vprašanji praznine in negativnega prostora.</w:t>
      </w:r>
    </w:p>
    <w:p w14:paraId="25410990"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568DA878" w14:textId="4B18B2B4" w:rsidR="00B40747" w:rsidRDefault="00B40747" w:rsidP="00B40747">
      <w:pPr>
        <w:spacing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color w:val="000000" w:themeColor="text1"/>
          <w:sz w:val="22"/>
          <w:szCs w:val="22"/>
        </w:rPr>
        <w:t xml:space="preserve">V novembru 2026 bomo nadaljevali programski cikel </w:t>
      </w:r>
      <w:r w:rsidRPr="00B40747">
        <w:rPr>
          <w:rFonts w:asciiTheme="minorHAnsi" w:hAnsiTheme="minorHAnsi" w:cstheme="minorHAnsi"/>
          <w:b/>
          <w:bCs/>
          <w:color w:val="000000" w:themeColor="text1"/>
          <w:sz w:val="22"/>
          <w:szCs w:val="22"/>
        </w:rPr>
        <w:t>PERFORMATIVA</w:t>
      </w:r>
      <w:r w:rsidRPr="00B40747">
        <w:rPr>
          <w:rFonts w:asciiTheme="minorHAnsi" w:hAnsiTheme="minorHAnsi" w:cstheme="minorHAnsi"/>
          <w:color w:val="000000" w:themeColor="text1"/>
          <w:sz w:val="22"/>
          <w:szCs w:val="22"/>
        </w:rPr>
        <w:t xml:space="preserve">. Tudi v šesti ediciji bo predstavljen del domače in mednarodne sodobne umetniške produkcije na področju </w:t>
      </w:r>
      <w:proofErr w:type="spellStart"/>
      <w:r w:rsidRPr="00B40747">
        <w:rPr>
          <w:rFonts w:asciiTheme="minorHAnsi" w:hAnsiTheme="minorHAnsi" w:cstheme="minorHAnsi"/>
          <w:color w:val="000000" w:themeColor="text1"/>
          <w:sz w:val="22"/>
          <w:szCs w:val="22"/>
        </w:rPr>
        <w:t>performansa</w:t>
      </w:r>
      <w:proofErr w:type="spellEnd"/>
      <w:r w:rsidRPr="00B40747">
        <w:rPr>
          <w:rFonts w:asciiTheme="minorHAnsi" w:hAnsiTheme="minorHAnsi" w:cstheme="minorHAnsi"/>
          <w:bCs/>
          <w:iCs/>
          <w:color w:val="000000" w:themeColor="text1"/>
          <w:sz w:val="22"/>
          <w:szCs w:val="22"/>
        </w:rPr>
        <w:t xml:space="preserve"> in izvedbenih praks.</w:t>
      </w:r>
    </w:p>
    <w:p w14:paraId="0D8C719F" w14:textId="77777777" w:rsidR="00B40747" w:rsidRPr="00B40747" w:rsidRDefault="00B40747" w:rsidP="00B40747">
      <w:pPr>
        <w:spacing w:line="276" w:lineRule="auto"/>
        <w:jc w:val="both"/>
        <w:rPr>
          <w:rFonts w:asciiTheme="minorHAnsi" w:hAnsiTheme="minorHAnsi" w:cstheme="minorHAnsi"/>
          <w:bCs/>
          <w:iCs/>
          <w:color w:val="000000" w:themeColor="text1"/>
          <w:sz w:val="22"/>
          <w:szCs w:val="22"/>
        </w:rPr>
      </w:pPr>
    </w:p>
    <w:p w14:paraId="1384E1A2"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Oktobra bo v </w:t>
      </w:r>
      <w:proofErr w:type="spellStart"/>
      <w:r w:rsidRPr="00B40747">
        <w:rPr>
          <w:rFonts w:asciiTheme="minorHAnsi" w:hAnsiTheme="minorHAnsi" w:cstheme="minorHAnsi"/>
          <w:color w:val="000000" w:themeColor="text1"/>
          <w:sz w:val="22"/>
          <w:szCs w:val="22"/>
        </w:rPr>
        <w:t>Cukrarni</w:t>
      </w:r>
      <w:proofErr w:type="spellEnd"/>
      <w:r w:rsidRPr="00B40747">
        <w:rPr>
          <w:rFonts w:asciiTheme="minorHAnsi" w:hAnsiTheme="minorHAnsi" w:cstheme="minorHAnsi"/>
          <w:color w:val="000000" w:themeColor="text1"/>
          <w:sz w:val="22"/>
          <w:szCs w:val="22"/>
        </w:rPr>
        <w:t xml:space="preserve"> že </w:t>
      </w:r>
      <w:r w:rsidRPr="00B40747">
        <w:rPr>
          <w:rFonts w:asciiTheme="minorHAnsi" w:hAnsiTheme="minorHAnsi" w:cstheme="minorHAnsi"/>
          <w:bCs/>
          <w:color w:val="000000" w:themeColor="text1"/>
          <w:sz w:val="22"/>
          <w:szCs w:val="22"/>
        </w:rPr>
        <w:t>enajstič potekal</w:t>
      </w:r>
      <w:r w:rsidRPr="00B40747">
        <w:rPr>
          <w:rFonts w:asciiTheme="minorHAnsi" w:hAnsiTheme="minorHAnsi" w:cstheme="minorHAnsi"/>
          <w:b/>
          <w:bCs/>
          <w:color w:val="000000" w:themeColor="text1"/>
          <w:sz w:val="22"/>
          <w:szCs w:val="22"/>
        </w:rPr>
        <w:t xml:space="preserve"> festival Indigo</w:t>
      </w:r>
      <w:r w:rsidRPr="00B40747">
        <w:rPr>
          <w:rFonts w:asciiTheme="minorHAnsi" w:hAnsiTheme="minorHAnsi" w:cstheme="minorHAnsi"/>
          <w:color w:val="000000" w:themeColor="text1"/>
          <w:sz w:val="22"/>
          <w:szCs w:val="22"/>
        </w:rPr>
        <w:t xml:space="preserve">. Osrednji dogodek bo nastop glasbene skupine </w:t>
      </w:r>
      <w:proofErr w:type="spellStart"/>
      <w:r w:rsidRPr="00B40747">
        <w:rPr>
          <w:rFonts w:asciiTheme="minorHAnsi" w:hAnsiTheme="minorHAnsi" w:cstheme="minorHAnsi"/>
          <w:color w:val="000000" w:themeColor="text1"/>
          <w:sz w:val="22"/>
          <w:szCs w:val="22"/>
        </w:rPr>
        <w:t>Autechre</w:t>
      </w:r>
      <w:proofErr w:type="spellEnd"/>
      <w:r w:rsidRPr="00B40747">
        <w:rPr>
          <w:rFonts w:asciiTheme="minorHAnsi" w:hAnsiTheme="minorHAnsi" w:cstheme="minorHAnsi"/>
          <w:color w:val="000000" w:themeColor="text1"/>
          <w:sz w:val="22"/>
          <w:szCs w:val="22"/>
        </w:rPr>
        <w:t xml:space="preserve">, festivalski program pa bo skozi predavanja, razstave, glasbene dogodke ter </w:t>
      </w:r>
      <w:proofErr w:type="spellStart"/>
      <w:r w:rsidRPr="00B40747">
        <w:rPr>
          <w:rFonts w:asciiTheme="minorHAnsi" w:hAnsiTheme="minorHAnsi" w:cstheme="minorHAnsi"/>
          <w:color w:val="000000" w:themeColor="text1"/>
          <w:sz w:val="22"/>
          <w:szCs w:val="22"/>
        </w:rPr>
        <w:t>performativne</w:t>
      </w:r>
      <w:proofErr w:type="spellEnd"/>
      <w:r w:rsidRPr="00B40747">
        <w:rPr>
          <w:rFonts w:asciiTheme="minorHAnsi" w:hAnsiTheme="minorHAnsi" w:cstheme="minorHAnsi"/>
          <w:color w:val="000000" w:themeColor="text1"/>
          <w:sz w:val="22"/>
          <w:szCs w:val="22"/>
        </w:rPr>
        <w:t xml:space="preserve"> prakse domačih in tujih ustvarjalcev odpiral aktualna družbena, filozofska, oblikovalska in umetniška vprašanja.</w:t>
      </w:r>
    </w:p>
    <w:p w14:paraId="6BD0B5C0" w14:textId="48127DB2"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Leto 2026 bomo zaključili s skupinsko razstavo </w:t>
      </w:r>
      <w:r w:rsidRPr="00B40747">
        <w:rPr>
          <w:rFonts w:asciiTheme="minorHAnsi" w:hAnsiTheme="minorHAnsi" w:cstheme="minorHAnsi"/>
          <w:b/>
          <w:bCs/>
          <w:i/>
          <w:iCs/>
          <w:color w:val="000000" w:themeColor="text1"/>
          <w:sz w:val="22"/>
          <w:szCs w:val="22"/>
        </w:rPr>
        <w:t>Raziskovanje</w:t>
      </w:r>
      <w:r w:rsidRPr="00B40747">
        <w:rPr>
          <w:rFonts w:asciiTheme="minorHAnsi" w:hAnsiTheme="minorHAnsi" w:cstheme="minorHAnsi"/>
          <w:color w:val="000000" w:themeColor="text1"/>
          <w:sz w:val="22"/>
          <w:szCs w:val="22"/>
        </w:rPr>
        <w:t xml:space="preserve"> (3. 12. 2026–7. 2. 2027), multimedijskim projektom, pri katerem bodo sodelovali avtorji različnih generacij, ki v svojem delu prepletajo raznolike raziskovalne metode z osebnimi pripovedmi.</w:t>
      </w:r>
    </w:p>
    <w:p w14:paraId="086CDFC6"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40D985E7" w14:textId="53D154B1" w:rsid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V letu 2026 bomo nadaljevali partnerstva s Šolo za kuratorske prakse in kritiško pisanje ter s številnimi nevladnimi organizacijami (</w:t>
      </w:r>
      <w:proofErr w:type="spellStart"/>
      <w:r w:rsidRPr="00B40747">
        <w:rPr>
          <w:rFonts w:asciiTheme="minorHAnsi" w:hAnsiTheme="minorHAnsi" w:cstheme="minorHAnsi"/>
          <w:color w:val="000000" w:themeColor="text1"/>
          <w:sz w:val="22"/>
          <w:szCs w:val="22"/>
        </w:rPr>
        <w:t>MoTA</w:t>
      </w:r>
      <w:proofErr w:type="spellEnd"/>
      <w:r w:rsidRPr="00B40747">
        <w:rPr>
          <w:rFonts w:asciiTheme="minorHAnsi" w:hAnsiTheme="minorHAnsi" w:cstheme="minorHAnsi"/>
          <w:color w:val="000000" w:themeColor="text1"/>
          <w:sz w:val="22"/>
          <w:szCs w:val="22"/>
        </w:rPr>
        <w:t xml:space="preserve">, Zavod .abeceda, P74, CONA, Aksioma …), pa tudi sodelovanje z Mladimi zmaji, Ljubljana </w:t>
      </w:r>
      <w:proofErr w:type="spellStart"/>
      <w:r w:rsidRPr="00B40747">
        <w:rPr>
          <w:rFonts w:asciiTheme="minorHAnsi" w:hAnsiTheme="minorHAnsi" w:cstheme="minorHAnsi"/>
          <w:color w:val="000000" w:themeColor="text1"/>
          <w:sz w:val="22"/>
          <w:szCs w:val="22"/>
        </w:rPr>
        <w:t>Art</w:t>
      </w:r>
      <w:proofErr w:type="spellEnd"/>
      <w:r w:rsidRPr="00B40747">
        <w:rPr>
          <w:rFonts w:asciiTheme="minorHAnsi" w:hAnsiTheme="minorHAnsi" w:cstheme="minorHAnsi"/>
          <w:color w:val="000000" w:themeColor="text1"/>
          <w:sz w:val="22"/>
          <w:szCs w:val="22"/>
        </w:rPr>
        <w:t xml:space="preserve"> Weekendom in serijo </w:t>
      </w:r>
      <w:proofErr w:type="spellStart"/>
      <w:r w:rsidRPr="00B40747">
        <w:rPr>
          <w:rFonts w:asciiTheme="minorHAnsi" w:hAnsiTheme="minorHAnsi" w:cstheme="minorHAnsi"/>
          <w:i/>
          <w:iCs/>
          <w:color w:val="000000" w:themeColor="text1"/>
          <w:sz w:val="22"/>
          <w:szCs w:val="22"/>
        </w:rPr>
        <w:t>Takorekoč</w:t>
      </w:r>
      <w:proofErr w:type="spellEnd"/>
      <w:r w:rsidRPr="00B40747">
        <w:rPr>
          <w:rFonts w:asciiTheme="minorHAnsi" w:hAnsiTheme="minorHAnsi" w:cstheme="minorHAnsi"/>
          <w:color w:val="000000" w:themeColor="text1"/>
          <w:sz w:val="22"/>
          <w:szCs w:val="22"/>
        </w:rPr>
        <w:t xml:space="preserve"> Slovenskega mladinskega gledališča. </w:t>
      </w:r>
    </w:p>
    <w:p w14:paraId="20AAF91F"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73F2D232"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Pomemben del delovanja </w:t>
      </w:r>
      <w:proofErr w:type="spellStart"/>
      <w:r w:rsidRPr="00B40747">
        <w:rPr>
          <w:rFonts w:asciiTheme="minorHAnsi" w:hAnsiTheme="minorHAnsi" w:cstheme="minorHAnsi"/>
          <w:color w:val="000000" w:themeColor="text1"/>
          <w:sz w:val="22"/>
          <w:szCs w:val="22"/>
        </w:rPr>
        <w:t>Cukrarne</w:t>
      </w:r>
      <w:proofErr w:type="spellEnd"/>
      <w:r w:rsidRPr="00B40747">
        <w:rPr>
          <w:rFonts w:asciiTheme="minorHAnsi" w:hAnsiTheme="minorHAnsi" w:cstheme="minorHAnsi"/>
          <w:color w:val="000000" w:themeColor="text1"/>
          <w:sz w:val="22"/>
          <w:szCs w:val="22"/>
        </w:rPr>
        <w:t xml:space="preserve"> sta tudi produkcija razstavnih katalogov ter pedagoški program z vodenimi ogledi in delavnicami, ki bodo zasnovane glede na aktualne razstave. V letu 2026 bo med drugim izšla nova številka revije </w:t>
      </w:r>
      <w:r w:rsidRPr="00B40747">
        <w:rPr>
          <w:rFonts w:asciiTheme="minorHAnsi" w:hAnsiTheme="minorHAnsi" w:cstheme="minorHAnsi"/>
          <w:b/>
          <w:bCs/>
          <w:i/>
          <w:iCs/>
          <w:color w:val="000000" w:themeColor="text1"/>
          <w:sz w:val="22"/>
          <w:szCs w:val="22"/>
        </w:rPr>
        <w:t>CUKR</w:t>
      </w:r>
      <w:r w:rsidRPr="00B40747">
        <w:rPr>
          <w:rFonts w:asciiTheme="minorHAnsi" w:hAnsiTheme="minorHAnsi" w:cstheme="minorHAnsi"/>
          <w:color w:val="000000" w:themeColor="text1"/>
          <w:sz w:val="22"/>
          <w:szCs w:val="22"/>
        </w:rPr>
        <w:t>, ki odpira prostor za refleksijo umetnosti onkraj galerijskih zidov ter vzpostavlja dialog med sodobno umetniško produkcijo, teorijo in širšim družbenim kontekstom.</w:t>
      </w:r>
    </w:p>
    <w:p w14:paraId="4576BBDA" w14:textId="77777777" w:rsidR="00B40747" w:rsidRPr="00B40747" w:rsidRDefault="00B40747" w:rsidP="00B40747">
      <w:pPr>
        <w:spacing w:line="276" w:lineRule="auto"/>
        <w:jc w:val="both"/>
        <w:rPr>
          <w:rFonts w:asciiTheme="minorHAnsi" w:hAnsiTheme="minorHAnsi" w:cstheme="minorHAnsi"/>
          <w:color w:val="000000" w:themeColor="text1"/>
          <w:sz w:val="22"/>
          <w:szCs w:val="22"/>
        </w:rPr>
      </w:pPr>
    </w:p>
    <w:p w14:paraId="762A6958" w14:textId="77777777" w:rsidR="00B40747" w:rsidRDefault="00B40747" w:rsidP="00B40747">
      <w:pPr>
        <w:pStyle w:val="Glava"/>
        <w:spacing w:line="276" w:lineRule="auto"/>
        <w:jc w:val="both"/>
        <w:rPr>
          <w:rFonts w:asciiTheme="minorHAnsi" w:hAnsiTheme="minorHAnsi" w:cstheme="minorHAnsi"/>
          <w:b/>
          <w:sz w:val="22"/>
          <w:szCs w:val="22"/>
          <w:u w:val="single"/>
          <w:shd w:val="clear" w:color="auto" w:fill="FFFFFF" w:themeFill="background1"/>
        </w:rPr>
      </w:pPr>
    </w:p>
    <w:p w14:paraId="7711856A" w14:textId="11F81AD7" w:rsidR="00B40747" w:rsidRPr="00B40747" w:rsidRDefault="00B40747" w:rsidP="00B40747">
      <w:pPr>
        <w:pStyle w:val="Glava"/>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b/>
          <w:sz w:val="22"/>
          <w:szCs w:val="22"/>
          <w:u w:val="single"/>
          <w:shd w:val="clear" w:color="auto" w:fill="FFFFFF" w:themeFill="background1"/>
        </w:rPr>
        <w:t>Mestna galerija Ljubljana</w:t>
      </w:r>
      <w:r w:rsidRPr="00B40747">
        <w:rPr>
          <w:rFonts w:asciiTheme="minorHAnsi" w:hAnsiTheme="minorHAnsi" w:cstheme="minorHAnsi"/>
          <w:sz w:val="22"/>
          <w:szCs w:val="22"/>
          <w:shd w:val="clear" w:color="auto" w:fill="FFFFFF" w:themeFill="background1"/>
        </w:rPr>
        <w:t xml:space="preserve"> </w:t>
      </w:r>
      <w:r w:rsidRPr="00B40747">
        <w:rPr>
          <w:rFonts w:asciiTheme="minorHAnsi" w:hAnsiTheme="minorHAnsi" w:cstheme="minorHAnsi"/>
          <w:color w:val="000000" w:themeColor="text1"/>
          <w:sz w:val="22"/>
          <w:szCs w:val="22"/>
          <w:shd w:val="clear" w:color="auto" w:fill="FFFFFF" w:themeFill="background1"/>
        </w:rPr>
        <w:t>za leto 2026</w:t>
      </w:r>
      <w:r w:rsidRPr="00B40747">
        <w:rPr>
          <w:rFonts w:asciiTheme="minorHAnsi" w:hAnsiTheme="minorHAnsi" w:cstheme="minorHAnsi"/>
          <w:b/>
          <w:bCs/>
          <w:color w:val="000000" w:themeColor="text1"/>
          <w:sz w:val="22"/>
          <w:szCs w:val="22"/>
          <w:shd w:val="clear" w:color="auto" w:fill="FFFFFF" w:themeFill="background1"/>
        </w:rPr>
        <w:t xml:space="preserve"> </w:t>
      </w:r>
      <w:r w:rsidRPr="00B40747">
        <w:rPr>
          <w:rFonts w:asciiTheme="minorHAnsi" w:hAnsiTheme="minorHAnsi" w:cstheme="minorHAnsi"/>
          <w:bCs/>
          <w:iCs/>
          <w:sz w:val="22"/>
          <w:szCs w:val="22"/>
          <w:shd w:val="clear" w:color="auto" w:fill="FFFFFF" w:themeFill="background1"/>
        </w:rPr>
        <w:t>– pred prepotrebno prenovo, ki jo načrtujemo v letu 2027 –</w:t>
      </w:r>
      <w:r w:rsidRPr="00B40747">
        <w:rPr>
          <w:rFonts w:asciiTheme="minorHAnsi" w:hAnsiTheme="minorHAnsi" w:cstheme="minorHAnsi"/>
          <w:bCs/>
          <w:iCs/>
          <w:sz w:val="22"/>
          <w:szCs w:val="22"/>
        </w:rPr>
        <w:t xml:space="preserve"> </w:t>
      </w:r>
      <w:r w:rsidRPr="00B40747">
        <w:rPr>
          <w:rFonts w:asciiTheme="minorHAnsi" w:hAnsiTheme="minorHAnsi" w:cstheme="minorHAnsi"/>
          <w:color w:val="000000" w:themeColor="text1"/>
          <w:sz w:val="22"/>
          <w:szCs w:val="22"/>
        </w:rPr>
        <w:t xml:space="preserve">pripravlja program, ki bo skozi izkušnjo umetnosti in njene dostopnosti javnosti obravnaval pomembne teme aktualne družbene realnosti, denimo družbeno odgovornost, sodelovanje, vključevanje in skupnost. Osredotočil se bo na identiteto človeka kot samostojnega subjekta in hkrati dela širšega kolektivnega tkiva, na njegova najrazličnejša pozitivna in negativna ravnanja. V tem kontekstu bo nadaljeval pregledne razstavne predstavitve uveljavljenih slovenskih avtorjev in kolektivov; njihovo delo bodo osvetlili tudi katalogi ter bogati </w:t>
      </w:r>
      <w:proofErr w:type="spellStart"/>
      <w:r w:rsidRPr="00B40747">
        <w:rPr>
          <w:rFonts w:asciiTheme="minorHAnsi" w:hAnsiTheme="minorHAnsi" w:cstheme="minorHAnsi"/>
          <w:color w:val="000000" w:themeColor="text1"/>
          <w:sz w:val="22"/>
          <w:szCs w:val="22"/>
        </w:rPr>
        <w:t>obrazstavni</w:t>
      </w:r>
      <w:proofErr w:type="spellEnd"/>
      <w:r w:rsidRPr="00B40747">
        <w:rPr>
          <w:rFonts w:asciiTheme="minorHAnsi" w:hAnsiTheme="minorHAnsi" w:cstheme="minorHAnsi"/>
          <w:color w:val="000000" w:themeColor="text1"/>
          <w:sz w:val="22"/>
          <w:szCs w:val="22"/>
        </w:rPr>
        <w:t xml:space="preserve"> in diskurzivni dogodki, kot so vodeni pogovori, predstavitve in vodstva po razstavah. Do 8. februarja 2026 bo na ogled razstava Staneta Jagodiča, postavljena novembra 2025 (kustosa: Barbara Sterle Vurnik in Dejan Sluga, Galerija </w:t>
      </w:r>
      <w:proofErr w:type="spellStart"/>
      <w:r w:rsidRPr="00B40747">
        <w:rPr>
          <w:rFonts w:asciiTheme="minorHAnsi" w:hAnsiTheme="minorHAnsi" w:cstheme="minorHAnsi"/>
          <w:color w:val="000000" w:themeColor="text1"/>
          <w:sz w:val="22"/>
          <w:szCs w:val="22"/>
        </w:rPr>
        <w:t>Photon</w:t>
      </w:r>
      <w:proofErr w:type="spellEnd"/>
      <w:r w:rsidRPr="00B40747">
        <w:rPr>
          <w:rFonts w:asciiTheme="minorHAnsi" w:hAnsiTheme="minorHAnsi" w:cstheme="minorHAnsi"/>
          <w:color w:val="000000" w:themeColor="text1"/>
          <w:sz w:val="22"/>
          <w:szCs w:val="22"/>
        </w:rPr>
        <w:t xml:space="preserve">). </w:t>
      </w:r>
    </w:p>
    <w:p w14:paraId="763830EF" w14:textId="77777777" w:rsidR="00B40747" w:rsidRPr="00B40747" w:rsidRDefault="00B40747" w:rsidP="00B40747">
      <w:pPr>
        <w:pStyle w:val="Glava"/>
        <w:spacing w:line="276" w:lineRule="auto"/>
        <w:jc w:val="both"/>
        <w:rPr>
          <w:rFonts w:asciiTheme="minorHAnsi" w:hAnsiTheme="minorHAnsi" w:cstheme="minorHAnsi"/>
          <w:color w:val="000000" w:themeColor="text1"/>
          <w:sz w:val="22"/>
          <w:szCs w:val="22"/>
        </w:rPr>
      </w:pPr>
    </w:p>
    <w:p w14:paraId="64BA43B9" w14:textId="77777777" w:rsidR="00B40747" w:rsidRPr="00B40747" w:rsidRDefault="00B40747" w:rsidP="00B40747">
      <w:pPr>
        <w:pStyle w:val="Glava"/>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b/>
          <w:bCs/>
          <w:color w:val="000000" w:themeColor="text1"/>
          <w:sz w:val="22"/>
          <w:szCs w:val="22"/>
        </w:rPr>
        <w:t xml:space="preserve">Silvester </w:t>
      </w:r>
      <w:proofErr w:type="spellStart"/>
      <w:r w:rsidRPr="00B40747">
        <w:rPr>
          <w:rFonts w:asciiTheme="minorHAnsi" w:hAnsiTheme="minorHAnsi" w:cstheme="minorHAnsi"/>
          <w:b/>
          <w:bCs/>
          <w:color w:val="000000" w:themeColor="text1"/>
          <w:sz w:val="22"/>
          <w:szCs w:val="22"/>
        </w:rPr>
        <w:t>Plotajs</w:t>
      </w:r>
      <w:proofErr w:type="spellEnd"/>
      <w:r w:rsidRPr="00B40747">
        <w:rPr>
          <w:rFonts w:asciiTheme="minorHAnsi" w:hAnsiTheme="minorHAnsi" w:cstheme="minorHAnsi"/>
          <w:b/>
          <w:bCs/>
          <w:color w:val="000000" w:themeColor="text1"/>
          <w:sz w:val="22"/>
          <w:szCs w:val="22"/>
        </w:rPr>
        <w:t xml:space="preserve"> </w:t>
      </w:r>
      <w:proofErr w:type="spellStart"/>
      <w:r w:rsidRPr="00B40747">
        <w:rPr>
          <w:rFonts w:asciiTheme="minorHAnsi" w:hAnsiTheme="minorHAnsi" w:cstheme="minorHAnsi"/>
          <w:b/>
          <w:bCs/>
          <w:color w:val="000000" w:themeColor="text1"/>
          <w:sz w:val="22"/>
          <w:szCs w:val="22"/>
        </w:rPr>
        <w:t>Sicoe</w:t>
      </w:r>
      <w:proofErr w:type="spellEnd"/>
      <w:r w:rsidRPr="00B40747">
        <w:rPr>
          <w:rFonts w:asciiTheme="minorHAnsi" w:hAnsiTheme="minorHAnsi" w:cstheme="minorHAnsi"/>
          <w:b/>
          <w:bCs/>
          <w:color w:val="000000" w:themeColor="text1"/>
          <w:sz w:val="22"/>
          <w:szCs w:val="22"/>
        </w:rPr>
        <w:t xml:space="preserve"> (5. 3.–3. 5. 2026)</w:t>
      </w:r>
    </w:p>
    <w:p w14:paraId="58C4F6A2" w14:textId="77777777" w:rsidR="00B40747" w:rsidRPr="00B40747" w:rsidRDefault="00B40747" w:rsidP="00B40747">
      <w:pPr>
        <w:pStyle w:val="Glava"/>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Silvester </w:t>
      </w:r>
      <w:proofErr w:type="spellStart"/>
      <w:r w:rsidRPr="00B40747">
        <w:rPr>
          <w:rFonts w:asciiTheme="minorHAnsi" w:hAnsiTheme="minorHAnsi" w:cstheme="minorHAnsi"/>
          <w:color w:val="000000" w:themeColor="text1"/>
          <w:sz w:val="22"/>
          <w:szCs w:val="22"/>
        </w:rPr>
        <w:t>Plotajs</w:t>
      </w:r>
      <w:proofErr w:type="spellEnd"/>
      <w:r w:rsidRPr="00B40747">
        <w:rPr>
          <w:rFonts w:asciiTheme="minorHAnsi" w:hAnsiTheme="minorHAnsi" w:cstheme="minorHAnsi"/>
          <w:color w:val="000000" w:themeColor="text1"/>
          <w:sz w:val="22"/>
          <w:szCs w:val="22"/>
        </w:rPr>
        <w:t xml:space="preserve"> </w:t>
      </w:r>
      <w:proofErr w:type="spellStart"/>
      <w:r w:rsidRPr="00B40747">
        <w:rPr>
          <w:rFonts w:asciiTheme="minorHAnsi" w:hAnsiTheme="minorHAnsi" w:cstheme="minorHAnsi"/>
          <w:color w:val="000000" w:themeColor="text1"/>
          <w:sz w:val="22"/>
          <w:szCs w:val="22"/>
        </w:rPr>
        <w:t>Sicoe</w:t>
      </w:r>
      <w:proofErr w:type="spellEnd"/>
      <w:r w:rsidRPr="00B40747">
        <w:rPr>
          <w:rFonts w:asciiTheme="minorHAnsi" w:hAnsiTheme="minorHAnsi" w:cstheme="minorHAnsi"/>
          <w:color w:val="000000" w:themeColor="text1"/>
          <w:sz w:val="22"/>
          <w:szCs w:val="22"/>
        </w:rPr>
        <w:t xml:space="preserve"> se s svojimi deli v Mestni galeriji Ljubljana predstavlja prvič. To bo njegova najobsežnejša razstava doslej in bo predstavila opus, ki ga je skozi </w:t>
      </w:r>
      <w:proofErr w:type="spellStart"/>
      <w:r w:rsidRPr="00B40747">
        <w:rPr>
          <w:rFonts w:asciiTheme="minorHAnsi" w:hAnsiTheme="minorHAnsi" w:cstheme="minorHAnsi"/>
          <w:color w:val="000000" w:themeColor="text1"/>
          <w:sz w:val="22"/>
          <w:szCs w:val="22"/>
        </w:rPr>
        <w:t>večdesetletno</w:t>
      </w:r>
      <w:proofErr w:type="spellEnd"/>
      <w:r w:rsidRPr="00B40747">
        <w:rPr>
          <w:rFonts w:asciiTheme="minorHAnsi" w:hAnsiTheme="minorHAnsi" w:cstheme="minorHAnsi"/>
          <w:color w:val="000000" w:themeColor="text1"/>
          <w:sz w:val="22"/>
          <w:szCs w:val="22"/>
        </w:rPr>
        <w:t xml:space="preserve"> ustvarjanje posvetil večinoma figuraliki; pogosto jo je obravnaval v duhu poznega modernizma. Vsebinsko in formalno Silvester </w:t>
      </w:r>
      <w:proofErr w:type="spellStart"/>
      <w:r w:rsidRPr="00B40747">
        <w:rPr>
          <w:rFonts w:asciiTheme="minorHAnsi" w:hAnsiTheme="minorHAnsi" w:cstheme="minorHAnsi"/>
          <w:color w:val="000000" w:themeColor="text1"/>
          <w:sz w:val="22"/>
          <w:szCs w:val="22"/>
        </w:rPr>
        <w:t>Plotajs</w:t>
      </w:r>
      <w:proofErr w:type="spellEnd"/>
      <w:r w:rsidRPr="00B40747">
        <w:rPr>
          <w:rFonts w:asciiTheme="minorHAnsi" w:hAnsiTheme="minorHAnsi" w:cstheme="minorHAnsi"/>
          <w:color w:val="000000" w:themeColor="text1"/>
          <w:sz w:val="22"/>
          <w:szCs w:val="22"/>
        </w:rPr>
        <w:t xml:space="preserve"> </w:t>
      </w:r>
      <w:proofErr w:type="spellStart"/>
      <w:r w:rsidRPr="00B40747">
        <w:rPr>
          <w:rFonts w:asciiTheme="minorHAnsi" w:hAnsiTheme="minorHAnsi" w:cstheme="minorHAnsi"/>
          <w:color w:val="000000" w:themeColor="text1"/>
          <w:sz w:val="22"/>
          <w:szCs w:val="22"/>
        </w:rPr>
        <w:t>Sicoe</w:t>
      </w:r>
      <w:proofErr w:type="spellEnd"/>
      <w:r w:rsidRPr="00B40747">
        <w:rPr>
          <w:rFonts w:asciiTheme="minorHAnsi" w:hAnsiTheme="minorHAnsi" w:cstheme="minorHAnsi"/>
          <w:color w:val="000000" w:themeColor="text1"/>
          <w:sz w:val="22"/>
          <w:szCs w:val="22"/>
        </w:rPr>
        <w:t xml:space="preserve"> v svojih slikarskih delih izpostavlja sodobne izzive družbe in posameznika, pri čemer izhaja tudi iz svojih osebnih izkušenj, iz resnih vprašanj eksistence in hkrati življenjskega hedonizma, pa tudi iz razmišljanja o položaju slikarstva v kontekstu sodobne vizualne umetnosti. Na razstavi, katere postavitev bo sledila njegovemu umetniškemu razvoju, bodo predstavljena likovna dela, nastala od leta 1985 do danes. Silvester </w:t>
      </w:r>
      <w:proofErr w:type="spellStart"/>
      <w:r w:rsidRPr="00B40747">
        <w:rPr>
          <w:rFonts w:asciiTheme="minorHAnsi" w:hAnsiTheme="minorHAnsi" w:cstheme="minorHAnsi"/>
          <w:color w:val="000000" w:themeColor="text1"/>
          <w:sz w:val="22"/>
          <w:szCs w:val="22"/>
        </w:rPr>
        <w:t>Plotajs</w:t>
      </w:r>
      <w:proofErr w:type="spellEnd"/>
      <w:r w:rsidRPr="00B40747">
        <w:rPr>
          <w:rFonts w:asciiTheme="minorHAnsi" w:hAnsiTheme="minorHAnsi" w:cstheme="minorHAnsi"/>
          <w:color w:val="000000" w:themeColor="text1"/>
          <w:sz w:val="22"/>
          <w:szCs w:val="22"/>
        </w:rPr>
        <w:t xml:space="preserve"> </w:t>
      </w:r>
      <w:proofErr w:type="spellStart"/>
      <w:r w:rsidRPr="00B40747">
        <w:rPr>
          <w:rFonts w:asciiTheme="minorHAnsi" w:hAnsiTheme="minorHAnsi" w:cstheme="minorHAnsi"/>
          <w:color w:val="000000" w:themeColor="text1"/>
          <w:sz w:val="22"/>
          <w:szCs w:val="22"/>
        </w:rPr>
        <w:t>Sicoe</w:t>
      </w:r>
      <w:proofErr w:type="spellEnd"/>
      <w:r w:rsidRPr="00B40747">
        <w:rPr>
          <w:rFonts w:asciiTheme="minorHAnsi" w:hAnsiTheme="minorHAnsi" w:cstheme="minorHAnsi"/>
          <w:color w:val="000000" w:themeColor="text1"/>
          <w:sz w:val="22"/>
          <w:szCs w:val="22"/>
        </w:rPr>
        <w:t xml:space="preserve"> je leta 1987 prejel študentsko Prešernovo nagrado, leta 2021 pa nagrado Riharda Jakopiča. Kustos: dr. Sarival Sosič.</w:t>
      </w:r>
    </w:p>
    <w:p w14:paraId="17368A4F" w14:textId="77777777" w:rsidR="00B40747" w:rsidRPr="00B40747" w:rsidRDefault="00B40747" w:rsidP="00B40747">
      <w:pPr>
        <w:pStyle w:val="Navadensplet"/>
        <w:spacing w:before="0" w:after="0" w:line="276" w:lineRule="auto"/>
        <w:jc w:val="both"/>
        <w:rPr>
          <w:rFonts w:asciiTheme="minorHAnsi" w:hAnsiTheme="minorHAnsi" w:cstheme="minorHAnsi"/>
          <w:b/>
          <w:bCs/>
          <w:color w:val="000000" w:themeColor="text1"/>
          <w:sz w:val="22"/>
          <w:szCs w:val="22"/>
        </w:rPr>
      </w:pPr>
    </w:p>
    <w:p w14:paraId="2264A9EE" w14:textId="77777777" w:rsidR="00B40747" w:rsidRPr="00B40747" w:rsidRDefault="00B40747" w:rsidP="00B40747">
      <w:pPr>
        <w:pStyle w:val="Navadensplet"/>
        <w:spacing w:before="0" w:after="0" w:line="276" w:lineRule="auto"/>
        <w:jc w:val="both"/>
        <w:rPr>
          <w:rFonts w:asciiTheme="minorHAnsi" w:hAnsiTheme="minorHAnsi" w:cstheme="minorHAnsi"/>
          <w:b/>
          <w:bCs/>
          <w:color w:val="000000" w:themeColor="text1"/>
          <w:sz w:val="22"/>
          <w:szCs w:val="22"/>
        </w:rPr>
      </w:pPr>
      <w:r w:rsidRPr="00B40747">
        <w:rPr>
          <w:rFonts w:asciiTheme="minorHAnsi" w:hAnsiTheme="minorHAnsi" w:cstheme="minorHAnsi"/>
          <w:b/>
          <w:bCs/>
          <w:color w:val="000000" w:themeColor="text1"/>
          <w:sz w:val="22"/>
          <w:szCs w:val="22"/>
        </w:rPr>
        <w:lastRenderedPageBreak/>
        <w:t xml:space="preserve">Tanja </w:t>
      </w:r>
      <w:proofErr w:type="spellStart"/>
      <w:r w:rsidRPr="00B40747">
        <w:rPr>
          <w:rFonts w:asciiTheme="minorHAnsi" w:hAnsiTheme="minorHAnsi" w:cstheme="minorHAnsi"/>
          <w:b/>
          <w:bCs/>
          <w:color w:val="000000" w:themeColor="text1"/>
          <w:sz w:val="22"/>
          <w:szCs w:val="22"/>
        </w:rPr>
        <w:t>Lažetić</w:t>
      </w:r>
      <w:proofErr w:type="spellEnd"/>
      <w:r w:rsidRPr="00B40747">
        <w:rPr>
          <w:rFonts w:asciiTheme="minorHAnsi" w:hAnsiTheme="minorHAnsi" w:cstheme="minorHAnsi"/>
          <w:b/>
          <w:bCs/>
          <w:color w:val="000000" w:themeColor="text1"/>
          <w:sz w:val="22"/>
          <w:szCs w:val="22"/>
        </w:rPr>
        <w:t xml:space="preserve"> (21. 5.–30. 8. 2026)</w:t>
      </w:r>
    </w:p>
    <w:p w14:paraId="0AD7CFE7" w14:textId="77777777" w:rsidR="00B40747" w:rsidRPr="00B40747" w:rsidRDefault="00B40747" w:rsidP="00B40747">
      <w:pPr>
        <w:pStyle w:val="Navadensplet"/>
        <w:spacing w:before="0" w:after="0"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Tanja </w:t>
      </w:r>
      <w:proofErr w:type="spellStart"/>
      <w:r w:rsidRPr="00B40747">
        <w:rPr>
          <w:rFonts w:asciiTheme="minorHAnsi" w:hAnsiTheme="minorHAnsi" w:cstheme="minorHAnsi"/>
          <w:color w:val="000000" w:themeColor="text1"/>
          <w:sz w:val="22"/>
          <w:szCs w:val="22"/>
        </w:rPr>
        <w:t>Lažetić</w:t>
      </w:r>
      <w:proofErr w:type="spellEnd"/>
      <w:r w:rsidRPr="00B40747">
        <w:rPr>
          <w:rFonts w:asciiTheme="minorHAnsi" w:hAnsiTheme="minorHAnsi" w:cstheme="minorHAnsi"/>
          <w:color w:val="000000" w:themeColor="text1"/>
          <w:sz w:val="22"/>
          <w:szCs w:val="22"/>
        </w:rPr>
        <w:t xml:space="preserve"> deluje na presečišču videa, keramike, </w:t>
      </w:r>
      <w:proofErr w:type="spellStart"/>
      <w:r w:rsidRPr="00B40747">
        <w:rPr>
          <w:rFonts w:asciiTheme="minorHAnsi" w:hAnsiTheme="minorHAnsi" w:cstheme="minorHAnsi"/>
          <w:color w:val="000000" w:themeColor="text1"/>
          <w:sz w:val="22"/>
          <w:szCs w:val="22"/>
        </w:rPr>
        <w:t>performansa</w:t>
      </w:r>
      <w:proofErr w:type="spellEnd"/>
      <w:r w:rsidRPr="00B40747">
        <w:rPr>
          <w:rFonts w:asciiTheme="minorHAnsi" w:hAnsiTheme="minorHAnsi" w:cstheme="minorHAnsi"/>
          <w:color w:val="000000" w:themeColor="text1"/>
          <w:sz w:val="22"/>
          <w:szCs w:val="22"/>
        </w:rPr>
        <w:t xml:space="preserve">, umetniške knjige in fotografije ter sodi med vidnejše slovenske multidisciplinarne umetnike, delujoče na področju raziskovanja različnih vlog posameznika v družbi. Razstava predstavlja umetničino konceptualno širino in razvoj njene misli; ta se osredotoča na vprašanja, povezana s feminizmom in položajem ženske v današnjem svetu; pod težo pričakovanj in vsiljenih družbenih norm je ta položaj pogosto dvojen, združuje ranljivost in odpornost. Razstava bo umetničinemu ustvarjanju sledila skozi daljše časovno obdobje, od leta 1999 pa vse do njene novejše produkcije, ki konceptualno provokativno posega tudi v medij slike ter raziskuje razmerje med napako in popolnostjo, človeškim in identiteto. Na razstavi bodo med drugim po dolgem času </w:t>
      </w:r>
      <w:proofErr w:type="spellStart"/>
      <w:r w:rsidRPr="00B40747">
        <w:rPr>
          <w:rFonts w:asciiTheme="minorHAnsi" w:hAnsiTheme="minorHAnsi" w:cstheme="minorHAnsi"/>
          <w:color w:val="000000" w:themeColor="text1"/>
          <w:sz w:val="22"/>
          <w:szCs w:val="22"/>
        </w:rPr>
        <w:t>sopostavljeni</w:t>
      </w:r>
      <w:proofErr w:type="spellEnd"/>
      <w:r w:rsidRPr="00B40747">
        <w:rPr>
          <w:rFonts w:asciiTheme="minorHAnsi" w:hAnsiTheme="minorHAnsi" w:cstheme="minorHAnsi"/>
          <w:color w:val="000000" w:themeColor="text1"/>
          <w:sz w:val="22"/>
          <w:szCs w:val="22"/>
        </w:rPr>
        <w:t xml:space="preserve"> nekateri njeni kultni projekti, kot so npr. </w:t>
      </w:r>
      <w:proofErr w:type="spellStart"/>
      <w:r w:rsidRPr="00B40747">
        <w:rPr>
          <w:rFonts w:asciiTheme="minorHAnsi" w:hAnsiTheme="minorHAnsi" w:cstheme="minorHAnsi"/>
          <w:i/>
          <w:iCs/>
          <w:color w:val="000000" w:themeColor="text1"/>
          <w:sz w:val="22"/>
          <w:szCs w:val="22"/>
        </w:rPr>
        <w:t>Presence</w:t>
      </w:r>
      <w:proofErr w:type="spellEnd"/>
      <w:r w:rsidRPr="00B40747">
        <w:rPr>
          <w:rFonts w:asciiTheme="minorHAnsi" w:hAnsiTheme="minorHAnsi" w:cstheme="minorHAnsi"/>
          <w:i/>
          <w:iCs/>
          <w:color w:val="000000" w:themeColor="text1"/>
          <w:sz w:val="22"/>
          <w:szCs w:val="22"/>
        </w:rPr>
        <w:t xml:space="preserve">/Absence </w:t>
      </w:r>
      <w:r w:rsidRPr="00B40747">
        <w:rPr>
          <w:rFonts w:asciiTheme="minorHAnsi" w:hAnsiTheme="minorHAnsi" w:cstheme="minorHAnsi"/>
          <w:iCs/>
          <w:color w:val="000000" w:themeColor="text1"/>
          <w:sz w:val="22"/>
          <w:szCs w:val="22"/>
        </w:rPr>
        <w:t>(</w:t>
      </w:r>
      <w:r w:rsidRPr="00B40747">
        <w:rPr>
          <w:rFonts w:asciiTheme="minorHAnsi" w:hAnsiTheme="minorHAnsi" w:cstheme="minorHAnsi"/>
          <w:color w:val="000000" w:themeColor="text1"/>
          <w:sz w:val="22"/>
          <w:szCs w:val="22"/>
        </w:rPr>
        <w:t xml:space="preserve">1999), </w:t>
      </w:r>
      <w:proofErr w:type="spellStart"/>
      <w:r w:rsidRPr="00B40747">
        <w:rPr>
          <w:rFonts w:asciiTheme="minorHAnsi" w:hAnsiTheme="minorHAnsi" w:cstheme="minorHAnsi"/>
          <w:i/>
          <w:iCs/>
          <w:color w:val="000000" w:themeColor="text1"/>
          <w:sz w:val="22"/>
          <w:szCs w:val="22"/>
        </w:rPr>
        <w:t>Wherever</w:t>
      </w:r>
      <w:proofErr w:type="spellEnd"/>
      <w:r w:rsidRPr="00B40747">
        <w:rPr>
          <w:rFonts w:asciiTheme="minorHAnsi" w:hAnsiTheme="minorHAnsi" w:cstheme="minorHAnsi"/>
          <w:i/>
          <w:iCs/>
          <w:color w:val="000000" w:themeColor="text1"/>
          <w:sz w:val="22"/>
          <w:szCs w:val="22"/>
        </w:rPr>
        <w:t xml:space="preserve"> I </w:t>
      </w:r>
      <w:proofErr w:type="spellStart"/>
      <w:r w:rsidRPr="00B40747">
        <w:rPr>
          <w:rFonts w:asciiTheme="minorHAnsi" w:hAnsiTheme="minorHAnsi" w:cstheme="minorHAnsi"/>
          <w:i/>
          <w:iCs/>
          <w:color w:val="000000" w:themeColor="text1"/>
          <w:sz w:val="22"/>
          <w:szCs w:val="22"/>
        </w:rPr>
        <w:t>am</w:t>
      </w:r>
      <w:proofErr w:type="spellEnd"/>
      <w:r w:rsidRPr="00B40747">
        <w:rPr>
          <w:rFonts w:asciiTheme="minorHAnsi" w:hAnsiTheme="minorHAnsi" w:cstheme="minorHAnsi"/>
          <w:i/>
          <w:iCs/>
          <w:color w:val="000000" w:themeColor="text1"/>
          <w:sz w:val="22"/>
          <w:szCs w:val="22"/>
        </w:rPr>
        <w:t xml:space="preserve"> not</w:t>
      </w:r>
      <w:r w:rsidRPr="00B40747">
        <w:rPr>
          <w:rFonts w:asciiTheme="minorHAnsi" w:hAnsiTheme="minorHAnsi" w:cstheme="minorHAnsi"/>
          <w:color w:val="000000" w:themeColor="text1"/>
          <w:sz w:val="22"/>
          <w:szCs w:val="22"/>
        </w:rPr>
        <w:t xml:space="preserve"> (2000), </w:t>
      </w:r>
      <w:proofErr w:type="spellStart"/>
      <w:r w:rsidRPr="00B40747">
        <w:rPr>
          <w:rFonts w:asciiTheme="minorHAnsi" w:hAnsiTheme="minorHAnsi" w:cstheme="minorHAnsi"/>
          <w:i/>
          <w:iCs/>
          <w:color w:val="000000" w:themeColor="text1"/>
          <w:sz w:val="22"/>
          <w:szCs w:val="22"/>
        </w:rPr>
        <w:t>Nude</w:t>
      </w:r>
      <w:proofErr w:type="spellEnd"/>
      <w:r w:rsidRPr="00B40747">
        <w:rPr>
          <w:rFonts w:asciiTheme="minorHAnsi" w:hAnsiTheme="minorHAnsi" w:cstheme="minorHAnsi"/>
          <w:i/>
          <w:iCs/>
          <w:color w:val="000000" w:themeColor="text1"/>
          <w:sz w:val="22"/>
          <w:szCs w:val="22"/>
        </w:rPr>
        <w:t xml:space="preserve"> </w:t>
      </w:r>
      <w:proofErr w:type="spellStart"/>
      <w:r w:rsidRPr="00B40747">
        <w:rPr>
          <w:rFonts w:asciiTheme="minorHAnsi" w:hAnsiTheme="minorHAnsi" w:cstheme="minorHAnsi"/>
          <w:i/>
          <w:iCs/>
          <w:color w:val="000000" w:themeColor="text1"/>
          <w:sz w:val="22"/>
          <w:szCs w:val="22"/>
        </w:rPr>
        <w:t>descending</w:t>
      </w:r>
      <w:proofErr w:type="spellEnd"/>
      <w:r w:rsidRPr="00B40747">
        <w:rPr>
          <w:rFonts w:asciiTheme="minorHAnsi" w:hAnsiTheme="minorHAnsi" w:cstheme="minorHAnsi"/>
          <w:i/>
          <w:iCs/>
          <w:color w:val="000000" w:themeColor="text1"/>
          <w:sz w:val="22"/>
          <w:szCs w:val="22"/>
        </w:rPr>
        <w:t xml:space="preserve"> </w:t>
      </w:r>
      <w:r w:rsidRPr="00B40747">
        <w:rPr>
          <w:rFonts w:asciiTheme="minorHAnsi" w:hAnsiTheme="minorHAnsi" w:cstheme="minorHAnsi"/>
          <w:iCs/>
          <w:color w:val="000000" w:themeColor="text1"/>
          <w:sz w:val="22"/>
          <w:szCs w:val="22"/>
        </w:rPr>
        <w:t>(</w:t>
      </w:r>
      <w:r w:rsidRPr="00B40747">
        <w:rPr>
          <w:rFonts w:asciiTheme="minorHAnsi" w:hAnsiTheme="minorHAnsi" w:cstheme="minorHAnsi"/>
          <w:color w:val="000000" w:themeColor="text1"/>
          <w:sz w:val="22"/>
          <w:szCs w:val="22"/>
        </w:rPr>
        <w:t>2012</w:t>
      </w:r>
      <w:r w:rsidRPr="00B40747">
        <w:rPr>
          <w:rFonts w:asciiTheme="minorHAnsi" w:hAnsiTheme="minorHAnsi" w:cstheme="minorHAnsi"/>
          <w:i/>
          <w:iCs/>
          <w:color w:val="000000" w:themeColor="text1"/>
          <w:sz w:val="22"/>
          <w:szCs w:val="22"/>
        </w:rPr>
        <w:t>)</w:t>
      </w:r>
      <w:r w:rsidRPr="00B40747">
        <w:rPr>
          <w:rFonts w:asciiTheme="minorHAnsi" w:hAnsiTheme="minorHAnsi" w:cstheme="minorHAnsi"/>
          <w:iCs/>
          <w:color w:val="000000" w:themeColor="text1"/>
          <w:sz w:val="22"/>
          <w:szCs w:val="22"/>
        </w:rPr>
        <w:t>,</w:t>
      </w:r>
      <w:r w:rsidRPr="00B40747">
        <w:rPr>
          <w:rFonts w:asciiTheme="minorHAnsi" w:hAnsiTheme="minorHAnsi" w:cstheme="minorHAnsi"/>
          <w:i/>
          <w:iCs/>
          <w:color w:val="000000" w:themeColor="text1"/>
          <w:sz w:val="22"/>
          <w:szCs w:val="22"/>
        </w:rPr>
        <w:t xml:space="preserve"> </w:t>
      </w:r>
      <w:proofErr w:type="spellStart"/>
      <w:r w:rsidRPr="00B40747">
        <w:rPr>
          <w:rFonts w:asciiTheme="minorHAnsi" w:hAnsiTheme="minorHAnsi" w:cstheme="minorHAnsi"/>
          <w:i/>
          <w:iCs/>
          <w:color w:val="000000" w:themeColor="text1"/>
          <w:sz w:val="22"/>
          <w:szCs w:val="22"/>
        </w:rPr>
        <w:t>Lilit</w:t>
      </w:r>
      <w:proofErr w:type="spellEnd"/>
      <w:r w:rsidRPr="00B40747">
        <w:rPr>
          <w:rFonts w:asciiTheme="minorHAnsi" w:hAnsiTheme="minorHAnsi" w:cstheme="minorHAnsi"/>
          <w:i/>
          <w:iCs/>
          <w:color w:val="000000" w:themeColor="text1"/>
          <w:sz w:val="22"/>
          <w:szCs w:val="22"/>
        </w:rPr>
        <w:t xml:space="preserve"> </w:t>
      </w:r>
      <w:r w:rsidRPr="00B40747">
        <w:rPr>
          <w:rFonts w:asciiTheme="minorHAnsi" w:hAnsiTheme="minorHAnsi" w:cstheme="minorHAnsi"/>
          <w:iCs/>
          <w:color w:val="000000" w:themeColor="text1"/>
          <w:sz w:val="22"/>
          <w:szCs w:val="22"/>
        </w:rPr>
        <w:t>(</w:t>
      </w:r>
      <w:r w:rsidRPr="00B40747">
        <w:rPr>
          <w:rFonts w:asciiTheme="minorHAnsi" w:hAnsiTheme="minorHAnsi" w:cstheme="minorHAnsi"/>
          <w:color w:val="000000" w:themeColor="text1"/>
          <w:sz w:val="22"/>
          <w:szCs w:val="22"/>
        </w:rPr>
        <w:t>2017</w:t>
      </w:r>
      <w:r w:rsidRPr="00B40747">
        <w:rPr>
          <w:rFonts w:asciiTheme="minorHAnsi" w:hAnsiTheme="minorHAnsi" w:cstheme="minorHAnsi"/>
          <w:iCs/>
          <w:color w:val="000000" w:themeColor="text1"/>
          <w:sz w:val="22"/>
          <w:szCs w:val="22"/>
        </w:rPr>
        <w:t>) in</w:t>
      </w:r>
      <w:r w:rsidRPr="00B40747">
        <w:rPr>
          <w:rFonts w:asciiTheme="minorHAnsi" w:hAnsiTheme="minorHAnsi" w:cstheme="minorHAnsi"/>
          <w:i/>
          <w:iCs/>
          <w:color w:val="000000" w:themeColor="text1"/>
          <w:sz w:val="22"/>
          <w:szCs w:val="22"/>
        </w:rPr>
        <w:t xml:space="preserve"> </w:t>
      </w:r>
      <w:proofErr w:type="spellStart"/>
      <w:r w:rsidRPr="00B40747">
        <w:rPr>
          <w:rFonts w:asciiTheme="minorHAnsi" w:hAnsiTheme="minorHAnsi" w:cstheme="minorHAnsi"/>
          <w:i/>
          <w:iCs/>
          <w:color w:val="000000" w:themeColor="text1"/>
          <w:sz w:val="22"/>
          <w:szCs w:val="22"/>
        </w:rPr>
        <w:t>Whore</w:t>
      </w:r>
      <w:proofErr w:type="spellEnd"/>
      <w:r w:rsidRPr="00B40747">
        <w:rPr>
          <w:rFonts w:asciiTheme="minorHAnsi" w:hAnsiTheme="minorHAnsi" w:cstheme="minorHAnsi"/>
          <w:i/>
          <w:iCs/>
          <w:color w:val="000000" w:themeColor="text1"/>
          <w:sz w:val="22"/>
          <w:szCs w:val="22"/>
        </w:rPr>
        <w:t xml:space="preserve"> </w:t>
      </w:r>
      <w:r w:rsidRPr="00B40747">
        <w:rPr>
          <w:rFonts w:asciiTheme="minorHAnsi" w:hAnsiTheme="minorHAnsi" w:cstheme="minorHAnsi"/>
          <w:iCs/>
          <w:color w:val="000000" w:themeColor="text1"/>
          <w:sz w:val="22"/>
          <w:szCs w:val="22"/>
        </w:rPr>
        <w:t>(</w:t>
      </w:r>
      <w:r w:rsidRPr="00B40747">
        <w:rPr>
          <w:rFonts w:asciiTheme="minorHAnsi" w:hAnsiTheme="minorHAnsi" w:cstheme="minorHAnsi"/>
          <w:color w:val="000000" w:themeColor="text1"/>
          <w:sz w:val="22"/>
          <w:szCs w:val="22"/>
        </w:rPr>
        <w:t xml:space="preserve">2010). Tanja </w:t>
      </w:r>
      <w:proofErr w:type="spellStart"/>
      <w:r w:rsidRPr="00B40747">
        <w:rPr>
          <w:rFonts w:asciiTheme="minorHAnsi" w:hAnsiTheme="minorHAnsi" w:cstheme="minorHAnsi"/>
          <w:color w:val="000000" w:themeColor="text1"/>
          <w:sz w:val="22"/>
          <w:szCs w:val="22"/>
        </w:rPr>
        <w:t>Lažetić</w:t>
      </w:r>
      <w:proofErr w:type="spellEnd"/>
      <w:r w:rsidRPr="00B40747">
        <w:rPr>
          <w:rFonts w:asciiTheme="minorHAnsi" w:hAnsiTheme="minorHAnsi" w:cstheme="minorHAnsi"/>
          <w:color w:val="000000" w:themeColor="text1"/>
          <w:sz w:val="22"/>
          <w:szCs w:val="22"/>
        </w:rPr>
        <w:t xml:space="preserve"> je leta 2017 prejela nacionalno priznanje Riharda Jakopiča. Kustosinja: Barbara Sterle Vurnik.</w:t>
      </w:r>
    </w:p>
    <w:p w14:paraId="144F8C7D" w14:textId="77777777" w:rsidR="00B40747" w:rsidRPr="00B40747" w:rsidRDefault="00B40747" w:rsidP="00B40747">
      <w:pPr>
        <w:pStyle w:val="Navadensplet"/>
        <w:spacing w:before="0" w:after="0" w:line="276" w:lineRule="auto"/>
        <w:jc w:val="both"/>
        <w:rPr>
          <w:rFonts w:asciiTheme="minorHAnsi" w:hAnsiTheme="minorHAnsi" w:cstheme="minorHAnsi"/>
          <w:b/>
          <w:bCs/>
          <w:color w:val="000000" w:themeColor="text1"/>
          <w:sz w:val="22"/>
          <w:szCs w:val="22"/>
        </w:rPr>
      </w:pPr>
    </w:p>
    <w:p w14:paraId="4ACD5A65" w14:textId="77777777" w:rsidR="00B40747" w:rsidRPr="00B40747" w:rsidRDefault="00B40747" w:rsidP="00B40747">
      <w:pPr>
        <w:pStyle w:val="Navadensplet"/>
        <w:spacing w:before="0" w:after="0" w:line="276" w:lineRule="auto"/>
        <w:jc w:val="both"/>
        <w:rPr>
          <w:rFonts w:asciiTheme="minorHAnsi" w:hAnsiTheme="minorHAnsi" w:cstheme="minorHAnsi"/>
          <w:b/>
          <w:bCs/>
          <w:color w:val="000000" w:themeColor="text1"/>
          <w:sz w:val="22"/>
          <w:szCs w:val="22"/>
        </w:rPr>
      </w:pPr>
      <w:r w:rsidRPr="00B40747">
        <w:rPr>
          <w:rFonts w:asciiTheme="minorHAnsi" w:hAnsiTheme="minorHAnsi" w:cstheme="minorHAnsi"/>
          <w:b/>
          <w:bCs/>
          <w:color w:val="000000" w:themeColor="text1"/>
          <w:sz w:val="22"/>
          <w:szCs w:val="22"/>
        </w:rPr>
        <w:t>Borut Krajnc (17. 9.–15. 11. 2026)</w:t>
      </w:r>
    </w:p>
    <w:p w14:paraId="4311BD5E" w14:textId="77777777" w:rsidR="00B40747" w:rsidRPr="00B40747" w:rsidRDefault="00B40747" w:rsidP="00B40747">
      <w:pPr>
        <w:pStyle w:val="Glava"/>
        <w:spacing w:line="276" w:lineRule="auto"/>
        <w:jc w:val="both"/>
        <w:rPr>
          <w:rFonts w:asciiTheme="minorHAnsi" w:hAnsiTheme="minorHAnsi" w:cstheme="minorHAnsi"/>
          <w:color w:val="000000" w:themeColor="text1"/>
          <w:sz w:val="22"/>
          <w:szCs w:val="22"/>
        </w:rPr>
      </w:pPr>
      <w:r w:rsidRPr="00B40747">
        <w:rPr>
          <w:rFonts w:asciiTheme="minorHAnsi" w:hAnsiTheme="minorHAnsi" w:cstheme="minorHAnsi"/>
          <w:color w:val="000000" w:themeColor="text1"/>
          <w:sz w:val="22"/>
          <w:szCs w:val="22"/>
        </w:rPr>
        <w:t xml:space="preserve">Borut Krajnc je dolgoletni fotoreporter tednika </w:t>
      </w:r>
      <w:r w:rsidRPr="00B40747">
        <w:rPr>
          <w:rFonts w:asciiTheme="minorHAnsi" w:hAnsiTheme="minorHAnsi" w:cstheme="minorHAnsi"/>
          <w:i/>
          <w:iCs/>
          <w:color w:val="000000" w:themeColor="text1"/>
          <w:sz w:val="22"/>
          <w:szCs w:val="22"/>
        </w:rPr>
        <w:t>Mladina</w:t>
      </w:r>
      <w:r w:rsidRPr="00B40747">
        <w:rPr>
          <w:rFonts w:asciiTheme="minorHAnsi" w:hAnsiTheme="minorHAnsi" w:cstheme="minorHAnsi"/>
          <w:color w:val="000000" w:themeColor="text1"/>
          <w:sz w:val="22"/>
          <w:szCs w:val="22"/>
        </w:rPr>
        <w:t xml:space="preserve"> in eden najpomembnejših slovenskih dokumentarnih fotografov. Leta 2009 je zmagal na festivalu Slovenian </w:t>
      </w:r>
      <w:proofErr w:type="spellStart"/>
      <w:r w:rsidRPr="00B40747">
        <w:rPr>
          <w:rFonts w:asciiTheme="minorHAnsi" w:hAnsiTheme="minorHAnsi" w:cstheme="minorHAnsi"/>
          <w:color w:val="000000" w:themeColor="text1"/>
          <w:sz w:val="22"/>
          <w:szCs w:val="22"/>
        </w:rPr>
        <w:t>Press</w:t>
      </w:r>
      <w:proofErr w:type="spellEnd"/>
      <w:r w:rsidRPr="00B40747">
        <w:rPr>
          <w:rFonts w:asciiTheme="minorHAnsi" w:hAnsiTheme="minorHAnsi" w:cstheme="minorHAnsi"/>
          <w:color w:val="000000" w:themeColor="text1"/>
          <w:sz w:val="22"/>
          <w:szCs w:val="22"/>
        </w:rPr>
        <w:t xml:space="preserve"> </w:t>
      </w:r>
      <w:proofErr w:type="spellStart"/>
      <w:r w:rsidRPr="00B40747">
        <w:rPr>
          <w:rFonts w:asciiTheme="minorHAnsi" w:hAnsiTheme="minorHAnsi" w:cstheme="minorHAnsi"/>
          <w:color w:val="000000" w:themeColor="text1"/>
          <w:sz w:val="22"/>
          <w:szCs w:val="22"/>
        </w:rPr>
        <w:t>Photo</w:t>
      </w:r>
      <w:proofErr w:type="spellEnd"/>
      <w:r w:rsidRPr="00B40747">
        <w:rPr>
          <w:rFonts w:asciiTheme="minorHAnsi" w:hAnsiTheme="minorHAnsi" w:cstheme="minorHAnsi"/>
          <w:color w:val="000000" w:themeColor="text1"/>
          <w:sz w:val="22"/>
          <w:szCs w:val="22"/>
        </w:rPr>
        <w:t>. V svoji praksi se posveča družbenopolitični realnosti, ki jo opazuje z izjemno občutljivostjo in kritično distanco. Njegove fotografije razkrivajo, kako mediji soustvarjajo naš pogled na svet in kako podobe oblikujejo razumevanje družbene resničnosti. Razstava se osredotoča na avtorjev obsežni družbeno angažirani opus zadnjih petnajstih let, ko je v svojih fotografskih serijah natančno sledil mnogim političnim in družbenim dogajanjem v Sloveniji,</w:t>
      </w:r>
      <w:r w:rsidRPr="00B40747">
        <w:rPr>
          <w:rFonts w:asciiTheme="minorHAnsi" w:eastAsia="Helvetica" w:hAnsiTheme="minorHAnsi" w:cstheme="minorHAnsi"/>
          <w:color w:val="000000" w:themeColor="text1"/>
          <w:sz w:val="22"/>
          <w:szCs w:val="22"/>
        </w:rPr>
        <w:t xml:space="preserve"> ki so zaznamovala naš čas in prostor, pa tudi </w:t>
      </w:r>
      <w:r w:rsidRPr="00B40747">
        <w:rPr>
          <w:rFonts w:asciiTheme="minorHAnsi" w:hAnsiTheme="minorHAnsi" w:cstheme="minorHAnsi"/>
          <w:color w:val="000000" w:themeColor="text1"/>
          <w:sz w:val="22"/>
          <w:szCs w:val="22"/>
        </w:rPr>
        <w:t>posamičnim zgodbam najrazličnejših ljudi. Kustos: dr. Sarival Sosič.</w:t>
      </w:r>
    </w:p>
    <w:p w14:paraId="1A9A8F79" w14:textId="77777777" w:rsidR="00B40747" w:rsidRPr="00B40747" w:rsidRDefault="00B40747" w:rsidP="00B40747">
      <w:pPr>
        <w:pStyle w:val="Navadensplet"/>
        <w:spacing w:before="0" w:after="0" w:line="276" w:lineRule="auto"/>
        <w:jc w:val="both"/>
        <w:rPr>
          <w:rFonts w:asciiTheme="minorHAnsi" w:hAnsiTheme="minorHAnsi" w:cstheme="minorHAnsi"/>
          <w:color w:val="000000" w:themeColor="text1"/>
          <w:sz w:val="22"/>
          <w:szCs w:val="22"/>
        </w:rPr>
      </w:pPr>
    </w:p>
    <w:p w14:paraId="367EE402" w14:textId="77777777" w:rsidR="00B40747" w:rsidRPr="00B40747" w:rsidRDefault="00B40747" w:rsidP="00B40747">
      <w:pPr>
        <w:pStyle w:val="Navadensplet"/>
        <w:spacing w:before="0" w:after="0" w:line="276" w:lineRule="auto"/>
        <w:jc w:val="both"/>
        <w:rPr>
          <w:rFonts w:asciiTheme="minorHAnsi" w:hAnsiTheme="minorHAnsi" w:cstheme="minorHAnsi"/>
          <w:color w:val="000000" w:themeColor="text1"/>
          <w:sz w:val="22"/>
          <w:szCs w:val="22"/>
        </w:rPr>
      </w:pPr>
      <w:r w:rsidRPr="00B40747">
        <w:rPr>
          <w:rFonts w:asciiTheme="minorHAnsi" w:hAnsiTheme="minorHAnsi" w:cstheme="minorHAnsi"/>
          <w:b/>
          <w:bCs/>
          <w:color w:val="000000" w:themeColor="text1"/>
          <w:sz w:val="22"/>
          <w:szCs w:val="22"/>
        </w:rPr>
        <w:t xml:space="preserve">Strip </w:t>
      </w:r>
      <w:proofErr w:type="spellStart"/>
      <w:r w:rsidRPr="00B40747">
        <w:rPr>
          <w:rFonts w:asciiTheme="minorHAnsi" w:hAnsiTheme="minorHAnsi" w:cstheme="minorHAnsi"/>
          <w:b/>
          <w:bCs/>
          <w:color w:val="000000" w:themeColor="text1"/>
          <w:sz w:val="22"/>
          <w:szCs w:val="22"/>
        </w:rPr>
        <w:t>Core</w:t>
      </w:r>
      <w:proofErr w:type="spellEnd"/>
      <w:r w:rsidRPr="00B40747">
        <w:rPr>
          <w:rFonts w:asciiTheme="minorHAnsi" w:hAnsiTheme="minorHAnsi" w:cstheme="minorHAnsi"/>
          <w:color w:val="000000" w:themeColor="text1"/>
          <w:sz w:val="22"/>
          <w:szCs w:val="22"/>
        </w:rPr>
        <w:t xml:space="preserve"> </w:t>
      </w:r>
      <w:r w:rsidRPr="00B40747">
        <w:rPr>
          <w:rFonts w:asciiTheme="minorHAnsi" w:hAnsiTheme="minorHAnsi" w:cstheme="minorHAnsi"/>
          <w:b/>
          <w:bCs/>
          <w:color w:val="000000" w:themeColor="text1"/>
          <w:sz w:val="22"/>
          <w:szCs w:val="22"/>
        </w:rPr>
        <w:t>(3. 12. 2026–8. 2. 2027)</w:t>
      </w:r>
    </w:p>
    <w:p w14:paraId="3CFDEC68" w14:textId="77777777" w:rsidR="00B40747" w:rsidRPr="00B40747" w:rsidRDefault="00B40747" w:rsidP="00B40747">
      <w:pPr>
        <w:pStyle w:val="Navadensplet"/>
        <w:spacing w:before="0" w:after="0" w:line="276" w:lineRule="auto"/>
        <w:jc w:val="both"/>
        <w:rPr>
          <w:rFonts w:asciiTheme="minorHAnsi" w:hAnsiTheme="minorHAnsi" w:cstheme="minorHAnsi"/>
          <w:color w:val="000000" w:themeColor="text1"/>
          <w:sz w:val="22"/>
          <w:szCs w:val="22"/>
        </w:rPr>
      </w:pPr>
      <w:proofErr w:type="spellStart"/>
      <w:r w:rsidRPr="00B40747">
        <w:rPr>
          <w:rFonts w:asciiTheme="minorHAnsi" w:hAnsiTheme="minorHAnsi" w:cstheme="minorHAnsi"/>
          <w:color w:val="000000" w:themeColor="text1"/>
          <w:sz w:val="22"/>
          <w:szCs w:val="22"/>
        </w:rPr>
        <w:t>Večdisciplinarni</w:t>
      </w:r>
      <w:proofErr w:type="spellEnd"/>
      <w:r w:rsidRPr="00B40747">
        <w:rPr>
          <w:rFonts w:asciiTheme="minorHAnsi" w:hAnsiTheme="minorHAnsi" w:cstheme="minorHAnsi"/>
          <w:color w:val="000000" w:themeColor="text1"/>
          <w:sz w:val="22"/>
          <w:szCs w:val="22"/>
        </w:rPr>
        <w:t xml:space="preserve"> umetniški kolektiv neprekinjeno deluje že od konca osemdesetih let 20. stoletja, in sicer na presečišču glasbe, stripa, vizualne umetnosti, grafičnega oblikovanja in ulične umetnosti. Zaznamujeta ga družbeni angažma in kritična refleksija različnih problematik sodobnega časa in prostora. Nastal je iz impulzov alternativne glasbene scene in z njo povezanih </w:t>
      </w:r>
      <w:proofErr w:type="spellStart"/>
      <w:r w:rsidRPr="00B40747">
        <w:rPr>
          <w:rFonts w:asciiTheme="minorHAnsi" w:hAnsiTheme="minorHAnsi" w:cstheme="minorHAnsi"/>
          <w:color w:val="000000" w:themeColor="text1"/>
          <w:sz w:val="22"/>
          <w:szCs w:val="22"/>
        </w:rPr>
        <w:t>subkulturnih</w:t>
      </w:r>
      <w:proofErr w:type="spellEnd"/>
      <w:r w:rsidRPr="00B40747">
        <w:rPr>
          <w:rFonts w:asciiTheme="minorHAnsi" w:hAnsiTheme="minorHAnsi" w:cstheme="minorHAnsi"/>
          <w:color w:val="000000" w:themeColor="text1"/>
          <w:sz w:val="22"/>
          <w:szCs w:val="22"/>
        </w:rPr>
        <w:t xml:space="preserve"> gibanj ter v devetdesetih letih 20. stoletja postal ena ključnih sil pri razvoju neodvisne likovne in stripovske produkcije v Sloveniji. Označujejo ga sodelovalne prakse onkraj klasične delitve med umetniškimi zvrstmi. Na razstavi kolektiv ne bo predstavljen le kot zgodovinski fenomen, ampak tudi kot živ, angažiran organizem, ki je še danes živahen poligon za eksperiment, sodelovanje in produkcijo novih vrednosti in estetskih konceptov, ki presegajo zgolj umetniški prostor. Razstava bo celovito predstavila njegovo bogato delovanje in aktualno produkcijo njegovih sedanjih članov. Pod okriljem kolektiva Strip </w:t>
      </w:r>
      <w:proofErr w:type="spellStart"/>
      <w:r w:rsidRPr="00B40747">
        <w:rPr>
          <w:rFonts w:asciiTheme="minorHAnsi" w:hAnsiTheme="minorHAnsi" w:cstheme="minorHAnsi"/>
          <w:color w:val="000000" w:themeColor="text1"/>
          <w:sz w:val="22"/>
          <w:szCs w:val="22"/>
        </w:rPr>
        <w:t>Core</w:t>
      </w:r>
      <w:proofErr w:type="spellEnd"/>
      <w:r w:rsidRPr="00B40747">
        <w:rPr>
          <w:rFonts w:asciiTheme="minorHAnsi" w:hAnsiTheme="minorHAnsi" w:cstheme="minorHAnsi"/>
          <w:color w:val="000000" w:themeColor="text1"/>
          <w:sz w:val="22"/>
          <w:szCs w:val="22"/>
        </w:rPr>
        <w:t xml:space="preserve"> sta bila ustanovljena mednarodna stripovska revija </w:t>
      </w:r>
      <w:proofErr w:type="spellStart"/>
      <w:r w:rsidRPr="00B40747">
        <w:rPr>
          <w:rFonts w:asciiTheme="minorHAnsi" w:hAnsiTheme="minorHAnsi" w:cstheme="minorHAnsi"/>
          <w:color w:val="000000" w:themeColor="text1"/>
          <w:sz w:val="22"/>
          <w:szCs w:val="22"/>
        </w:rPr>
        <w:t>Stripburger</w:t>
      </w:r>
      <w:proofErr w:type="spellEnd"/>
      <w:r w:rsidRPr="00B40747">
        <w:rPr>
          <w:rFonts w:asciiTheme="minorHAnsi" w:hAnsiTheme="minorHAnsi" w:cstheme="minorHAnsi"/>
          <w:color w:val="000000" w:themeColor="text1"/>
          <w:sz w:val="22"/>
          <w:szCs w:val="22"/>
        </w:rPr>
        <w:t xml:space="preserve">, ena najstarejših tovrstnih publikacij v tem delu Evrope, in kultni mednarodni festival Svetlobna gverila. Kustosinji: Barbara Sterle Vurnik in Katerina </w:t>
      </w:r>
      <w:proofErr w:type="spellStart"/>
      <w:r w:rsidRPr="00B40747">
        <w:rPr>
          <w:rFonts w:asciiTheme="minorHAnsi" w:hAnsiTheme="minorHAnsi" w:cstheme="minorHAnsi"/>
          <w:color w:val="000000" w:themeColor="text1"/>
          <w:sz w:val="22"/>
          <w:szCs w:val="22"/>
        </w:rPr>
        <w:t>Mirović</w:t>
      </w:r>
      <w:proofErr w:type="spellEnd"/>
    </w:p>
    <w:p w14:paraId="746316CA" w14:textId="77777777" w:rsidR="00B40747" w:rsidRPr="00B40747" w:rsidRDefault="00B40747" w:rsidP="00B40747">
      <w:pPr>
        <w:pStyle w:val="Navadensplet"/>
        <w:spacing w:before="0" w:after="0" w:line="276" w:lineRule="auto"/>
        <w:jc w:val="both"/>
        <w:rPr>
          <w:rFonts w:asciiTheme="minorHAnsi" w:hAnsiTheme="minorHAnsi" w:cstheme="minorHAnsi"/>
          <w:color w:val="000000" w:themeColor="text1"/>
          <w:sz w:val="22"/>
          <w:szCs w:val="22"/>
        </w:rPr>
      </w:pPr>
    </w:p>
    <w:p w14:paraId="186E2864" w14:textId="77777777" w:rsidR="00B40747" w:rsidRPr="00B40747" w:rsidRDefault="00B40747" w:rsidP="00B40747">
      <w:pPr>
        <w:pStyle w:val="Navadensplet"/>
        <w:spacing w:after="240"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
          <w:bCs/>
          <w:iCs/>
          <w:color w:val="000000" w:themeColor="text1"/>
          <w:sz w:val="22"/>
          <w:szCs w:val="22"/>
          <w:u w:val="single"/>
          <w:shd w:val="clear" w:color="auto" w:fill="FFFFFF" w:themeFill="background1"/>
        </w:rPr>
        <w:lastRenderedPageBreak/>
        <w:t>Galerija Jakopič</w:t>
      </w:r>
      <w:r w:rsidRPr="00B40747">
        <w:rPr>
          <w:rFonts w:asciiTheme="minorHAnsi" w:hAnsiTheme="minorHAnsi" w:cstheme="minorHAnsi"/>
          <w:bCs/>
          <w:iCs/>
          <w:color w:val="000000" w:themeColor="text1"/>
          <w:sz w:val="22"/>
          <w:szCs w:val="22"/>
          <w:shd w:val="clear" w:color="auto" w:fill="FFFFFF" w:themeFill="background1"/>
        </w:rPr>
        <w:t xml:space="preserve"> bo tudi v letu 2026 razvijala svojo vizijo v smeri širšega družbenega razumevanja</w:t>
      </w:r>
      <w:r w:rsidRPr="00B40747">
        <w:rPr>
          <w:rFonts w:asciiTheme="minorHAnsi" w:hAnsiTheme="minorHAnsi" w:cstheme="minorHAnsi"/>
          <w:bCs/>
          <w:iCs/>
          <w:color w:val="000000" w:themeColor="text1"/>
          <w:sz w:val="22"/>
          <w:szCs w:val="22"/>
        </w:rPr>
        <w:t xml:space="preserve"> fotografije kot enega </w:t>
      </w:r>
      <w:proofErr w:type="spellStart"/>
      <w:r w:rsidRPr="00B40747">
        <w:rPr>
          <w:rFonts w:asciiTheme="minorHAnsi" w:hAnsiTheme="minorHAnsi" w:cstheme="minorHAnsi"/>
          <w:bCs/>
          <w:iCs/>
          <w:color w:val="000000" w:themeColor="text1"/>
          <w:sz w:val="22"/>
          <w:szCs w:val="22"/>
        </w:rPr>
        <w:t>najizraznejših</w:t>
      </w:r>
      <w:proofErr w:type="spellEnd"/>
      <w:r w:rsidRPr="00B40747">
        <w:rPr>
          <w:rFonts w:asciiTheme="minorHAnsi" w:hAnsiTheme="minorHAnsi" w:cstheme="minorHAnsi"/>
          <w:bCs/>
          <w:iCs/>
          <w:color w:val="000000" w:themeColor="text1"/>
          <w:sz w:val="22"/>
          <w:szCs w:val="22"/>
        </w:rPr>
        <w:t xml:space="preserve"> umetniških, komunikacijskih in kreativnih </w:t>
      </w:r>
      <w:r w:rsidRPr="00B40747">
        <w:rPr>
          <w:rFonts w:asciiTheme="minorHAnsi" w:hAnsiTheme="minorHAnsi" w:cstheme="minorHAnsi"/>
          <w:bCs/>
          <w:color w:val="000000" w:themeColor="text1"/>
          <w:sz w:val="22"/>
          <w:szCs w:val="22"/>
        </w:rPr>
        <w:t xml:space="preserve">vizualnih </w:t>
      </w:r>
      <w:proofErr w:type="spellStart"/>
      <w:r w:rsidRPr="00B40747">
        <w:rPr>
          <w:rFonts w:asciiTheme="minorHAnsi" w:hAnsiTheme="minorHAnsi" w:cstheme="minorHAnsi"/>
          <w:bCs/>
          <w:color w:val="000000" w:themeColor="text1"/>
          <w:sz w:val="22"/>
          <w:szCs w:val="22"/>
        </w:rPr>
        <w:t>medijev.</w:t>
      </w:r>
      <w:r w:rsidRPr="00B40747">
        <w:rPr>
          <w:rFonts w:asciiTheme="minorHAnsi" w:hAnsiTheme="minorHAnsi" w:cstheme="minorHAnsi"/>
          <w:bCs/>
          <w:iCs/>
          <w:color w:val="000000" w:themeColor="text1"/>
          <w:sz w:val="22"/>
          <w:szCs w:val="22"/>
        </w:rPr>
        <w:t>Od</w:t>
      </w:r>
      <w:proofErr w:type="spellEnd"/>
      <w:r w:rsidRPr="00B40747">
        <w:rPr>
          <w:rFonts w:asciiTheme="minorHAnsi" w:hAnsiTheme="minorHAnsi" w:cstheme="minorHAnsi"/>
          <w:bCs/>
          <w:iCs/>
          <w:color w:val="000000" w:themeColor="text1"/>
          <w:sz w:val="22"/>
          <w:szCs w:val="22"/>
        </w:rPr>
        <w:t xml:space="preserve"> 16. decembra 2025 do 12. aprila 2026</w:t>
      </w:r>
      <w:r w:rsidRPr="00B40747">
        <w:rPr>
          <w:rFonts w:asciiTheme="minorHAnsi" w:hAnsiTheme="minorHAnsi" w:cstheme="minorHAnsi"/>
          <w:b/>
          <w:bCs/>
          <w:iCs/>
          <w:color w:val="000000" w:themeColor="text1"/>
          <w:sz w:val="22"/>
          <w:szCs w:val="22"/>
        </w:rPr>
        <w:t xml:space="preserve"> </w:t>
      </w:r>
      <w:r w:rsidRPr="00B40747">
        <w:rPr>
          <w:rFonts w:asciiTheme="minorHAnsi" w:hAnsiTheme="minorHAnsi" w:cstheme="minorHAnsi"/>
          <w:bCs/>
          <w:iCs/>
          <w:color w:val="000000" w:themeColor="text1"/>
          <w:sz w:val="22"/>
          <w:szCs w:val="22"/>
        </w:rPr>
        <w:t xml:space="preserve">bo na ogled </w:t>
      </w:r>
      <w:r w:rsidRPr="00B40747">
        <w:rPr>
          <w:rFonts w:asciiTheme="minorHAnsi" w:hAnsiTheme="minorHAnsi" w:cstheme="minorHAnsi"/>
          <w:iCs/>
          <w:color w:val="000000" w:themeColor="text1"/>
          <w:sz w:val="22"/>
          <w:szCs w:val="22"/>
        </w:rPr>
        <w:t xml:space="preserve">razstava </w:t>
      </w:r>
      <w:proofErr w:type="spellStart"/>
      <w:r w:rsidRPr="00B40747">
        <w:rPr>
          <w:rFonts w:asciiTheme="minorHAnsi" w:hAnsiTheme="minorHAnsi" w:cstheme="minorHAnsi"/>
          <w:iCs/>
          <w:color w:val="000000" w:themeColor="text1"/>
          <w:sz w:val="22"/>
          <w:szCs w:val="22"/>
        </w:rPr>
        <w:t>alumnov</w:t>
      </w:r>
      <w:proofErr w:type="spellEnd"/>
      <w:r w:rsidRPr="00B40747">
        <w:rPr>
          <w:rFonts w:asciiTheme="minorHAnsi" w:hAnsiTheme="minorHAnsi" w:cstheme="minorHAnsi"/>
          <w:b/>
          <w:bCs/>
          <w:i/>
          <w:iCs/>
          <w:color w:val="000000" w:themeColor="text1"/>
          <w:sz w:val="22"/>
          <w:szCs w:val="22"/>
        </w:rPr>
        <w:t xml:space="preserve"> Od blizu</w:t>
      </w:r>
      <w:r w:rsidRPr="00B40747">
        <w:rPr>
          <w:rFonts w:asciiTheme="minorHAnsi" w:hAnsiTheme="minorHAnsi" w:cstheme="minorHAnsi"/>
          <w:bCs/>
          <w:iCs/>
          <w:color w:val="000000" w:themeColor="text1"/>
          <w:sz w:val="22"/>
          <w:szCs w:val="22"/>
        </w:rPr>
        <w:t xml:space="preserve">, ki predstavlja 17 izbranih projektov avtoric in avtorjev, ki so bili od leta 2017 del študijske skupine </w:t>
      </w:r>
      <w:r w:rsidRPr="00B40747">
        <w:rPr>
          <w:rFonts w:asciiTheme="minorHAnsi" w:hAnsiTheme="minorHAnsi" w:cstheme="minorHAnsi"/>
          <w:b/>
          <w:bCs/>
          <w:i/>
          <w:iCs/>
          <w:color w:val="000000" w:themeColor="text1"/>
          <w:sz w:val="22"/>
          <w:szCs w:val="22"/>
        </w:rPr>
        <w:t>Od blizu: Fotografija kot način videnja sveta</w:t>
      </w:r>
      <w:r w:rsidRPr="00B40747">
        <w:rPr>
          <w:rFonts w:asciiTheme="minorHAnsi" w:hAnsiTheme="minorHAnsi" w:cstheme="minorHAnsi"/>
          <w:bCs/>
          <w:iCs/>
          <w:color w:val="000000" w:themeColor="text1"/>
          <w:sz w:val="22"/>
          <w:szCs w:val="22"/>
        </w:rPr>
        <w:t xml:space="preserve">. Izbrani </w:t>
      </w:r>
      <w:proofErr w:type="spellStart"/>
      <w:r w:rsidRPr="00B40747">
        <w:rPr>
          <w:rFonts w:asciiTheme="minorHAnsi" w:hAnsiTheme="minorHAnsi" w:cstheme="minorHAnsi"/>
          <w:bCs/>
          <w:iCs/>
          <w:color w:val="000000" w:themeColor="text1"/>
          <w:sz w:val="22"/>
          <w:szCs w:val="22"/>
        </w:rPr>
        <w:t>alumni</w:t>
      </w:r>
      <w:proofErr w:type="spellEnd"/>
      <w:r w:rsidRPr="00B40747">
        <w:rPr>
          <w:rFonts w:asciiTheme="minorHAnsi" w:hAnsiTheme="minorHAnsi" w:cstheme="minorHAnsi"/>
          <w:bCs/>
          <w:iCs/>
          <w:color w:val="000000" w:themeColor="text1"/>
          <w:sz w:val="22"/>
          <w:szCs w:val="22"/>
        </w:rPr>
        <w:t xml:space="preserve"> so svoje fotografske projekte za razstavo razvijali v sklopu večmesečnega mentorskega programa. Gre za pomemben korak v združevanju vizij izobraževalnih programov Galerije Jakopič ter produkcije razstav slovenskih fotografov.</w:t>
      </w:r>
    </w:p>
    <w:p w14:paraId="5510321C" w14:textId="77777777" w:rsidR="00B40747" w:rsidRPr="00B40747" w:rsidRDefault="00B40747" w:rsidP="00B40747">
      <w:pPr>
        <w:pStyle w:val="Navadensplet"/>
        <w:spacing w:after="240"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Cs/>
          <w:iCs/>
          <w:color w:val="000000" w:themeColor="text1"/>
          <w:sz w:val="22"/>
          <w:szCs w:val="22"/>
        </w:rPr>
        <w:t xml:space="preserve">V sklopu predstavitev kakovostne sodobne fotografije bodo od konca maja do začetka oktobra 2026 na ogled dela </w:t>
      </w:r>
      <w:r w:rsidRPr="00B40747">
        <w:rPr>
          <w:rFonts w:asciiTheme="minorHAnsi" w:hAnsiTheme="minorHAnsi" w:cstheme="minorHAnsi"/>
          <w:iCs/>
          <w:color w:val="000000" w:themeColor="text1"/>
          <w:sz w:val="22"/>
          <w:szCs w:val="22"/>
        </w:rPr>
        <w:t>uveljavljenega nizozemskega fotografa</w:t>
      </w:r>
      <w:r w:rsidRPr="00B40747">
        <w:rPr>
          <w:rFonts w:asciiTheme="minorHAnsi" w:hAnsiTheme="minorHAnsi" w:cstheme="minorHAnsi"/>
          <w:b/>
          <w:bCs/>
          <w:iCs/>
          <w:color w:val="000000" w:themeColor="text1"/>
          <w:sz w:val="22"/>
          <w:szCs w:val="22"/>
        </w:rPr>
        <w:t xml:space="preserve"> Roba </w:t>
      </w:r>
      <w:proofErr w:type="spellStart"/>
      <w:r w:rsidRPr="00B40747">
        <w:rPr>
          <w:rFonts w:asciiTheme="minorHAnsi" w:hAnsiTheme="minorHAnsi" w:cstheme="minorHAnsi"/>
          <w:b/>
          <w:bCs/>
          <w:iCs/>
          <w:color w:val="000000" w:themeColor="text1"/>
          <w:sz w:val="22"/>
          <w:szCs w:val="22"/>
        </w:rPr>
        <w:t>Hornstre</w:t>
      </w:r>
      <w:proofErr w:type="spellEnd"/>
      <w:r w:rsidRPr="00B40747">
        <w:rPr>
          <w:rFonts w:asciiTheme="minorHAnsi" w:hAnsiTheme="minorHAnsi" w:cstheme="minorHAnsi"/>
          <w:bCs/>
          <w:iCs/>
          <w:color w:val="000000" w:themeColor="text1"/>
          <w:sz w:val="22"/>
          <w:szCs w:val="22"/>
        </w:rPr>
        <w:t xml:space="preserve">, ki je v minulih dvajsetih letih ustvaril portret našega časa s fotografiranjem ljudi v njihovem vsakdanu, s posebnim poudarkom na Rusiji in Evropi. Razstava </w:t>
      </w:r>
      <w:r w:rsidRPr="00B40747">
        <w:rPr>
          <w:rFonts w:asciiTheme="minorHAnsi" w:hAnsiTheme="minorHAnsi" w:cstheme="minorHAnsi"/>
          <w:b/>
          <w:bCs/>
          <w:i/>
          <w:iCs/>
          <w:color w:val="000000" w:themeColor="text1"/>
          <w:sz w:val="22"/>
          <w:szCs w:val="22"/>
        </w:rPr>
        <w:t>Običajni ljudje</w:t>
      </w:r>
      <w:r w:rsidRPr="00B40747">
        <w:rPr>
          <w:rFonts w:asciiTheme="minorHAnsi" w:hAnsiTheme="minorHAnsi" w:cstheme="minorHAnsi"/>
          <w:bCs/>
          <w:iCs/>
          <w:color w:val="000000" w:themeColor="text1"/>
          <w:sz w:val="22"/>
          <w:szCs w:val="22"/>
        </w:rPr>
        <w:t xml:space="preserve"> bo izpostavila posebnosti njegovega pristopa k fotografiji in prikazala, kako lahko fotograf, zavestno ali ne, med ljudmi ustvarja povezave, ki presegajo nacionalne meje. </w:t>
      </w:r>
      <w:proofErr w:type="spellStart"/>
      <w:r w:rsidRPr="00B40747">
        <w:rPr>
          <w:rFonts w:asciiTheme="minorHAnsi" w:hAnsiTheme="minorHAnsi" w:cstheme="minorHAnsi"/>
          <w:bCs/>
          <w:iCs/>
          <w:color w:val="000000" w:themeColor="text1"/>
          <w:sz w:val="22"/>
          <w:szCs w:val="22"/>
        </w:rPr>
        <w:t>Srednjekarierna</w:t>
      </w:r>
      <w:proofErr w:type="spellEnd"/>
      <w:r w:rsidRPr="00B40747">
        <w:rPr>
          <w:rFonts w:asciiTheme="minorHAnsi" w:hAnsiTheme="minorHAnsi" w:cstheme="minorHAnsi"/>
          <w:bCs/>
          <w:iCs/>
          <w:color w:val="000000" w:themeColor="text1"/>
          <w:sz w:val="22"/>
          <w:szCs w:val="22"/>
        </w:rPr>
        <w:t xml:space="preserve"> retrospektiva nastaja v sodelovanju s </w:t>
      </w:r>
      <w:proofErr w:type="spellStart"/>
      <w:r w:rsidRPr="00B40747">
        <w:rPr>
          <w:rFonts w:asciiTheme="minorHAnsi" w:hAnsiTheme="minorHAnsi" w:cstheme="minorHAnsi"/>
          <w:b/>
          <w:bCs/>
          <w:iCs/>
          <w:color w:val="000000" w:themeColor="text1"/>
          <w:sz w:val="22"/>
          <w:szCs w:val="22"/>
        </w:rPr>
        <w:t>Fotomuseumom</w:t>
      </w:r>
      <w:proofErr w:type="spellEnd"/>
      <w:r w:rsidRPr="00B40747">
        <w:rPr>
          <w:rFonts w:asciiTheme="minorHAnsi" w:hAnsiTheme="minorHAnsi" w:cstheme="minorHAnsi"/>
          <w:b/>
          <w:bCs/>
          <w:iCs/>
          <w:color w:val="000000" w:themeColor="text1"/>
          <w:sz w:val="22"/>
          <w:szCs w:val="22"/>
        </w:rPr>
        <w:t xml:space="preserve"> Den Haag</w:t>
      </w:r>
      <w:r w:rsidRPr="00B40747">
        <w:rPr>
          <w:rFonts w:asciiTheme="minorHAnsi" w:hAnsiTheme="minorHAnsi" w:cstheme="minorHAnsi"/>
          <w:bCs/>
          <w:iCs/>
          <w:color w:val="000000" w:themeColor="text1"/>
          <w:sz w:val="22"/>
          <w:szCs w:val="22"/>
        </w:rPr>
        <w:t xml:space="preserve">, </w:t>
      </w:r>
      <w:proofErr w:type="spellStart"/>
      <w:r w:rsidRPr="00B40747">
        <w:rPr>
          <w:rFonts w:asciiTheme="minorHAnsi" w:hAnsiTheme="minorHAnsi" w:cstheme="minorHAnsi"/>
          <w:bCs/>
          <w:iCs/>
          <w:color w:val="000000" w:themeColor="text1"/>
          <w:sz w:val="22"/>
          <w:szCs w:val="22"/>
        </w:rPr>
        <w:t>Hornstra</w:t>
      </w:r>
      <w:proofErr w:type="spellEnd"/>
      <w:r w:rsidRPr="00B40747">
        <w:rPr>
          <w:rFonts w:asciiTheme="minorHAnsi" w:hAnsiTheme="minorHAnsi" w:cstheme="minorHAnsi"/>
          <w:bCs/>
          <w:iCs/>
          <w:color w:val="000000" w:themeColor="text1"/>
          <w:sz w:val="22"/>
          <w:szCs w:val="22"/>
        </w:rPr>
        <w:t xml:space="preserve"> pa bo v Ljubljani premierno predstavil tudi nekaj novejših del iz serije </w:t>
      </w:r>
      <w:r w:rsidRPr="00B40747">
        <w:rPr>
          <w:rFonts w:asciiTheme="minorHAnsi" w:hAnsiTheme="minorHAnsi" w:cstheme="minorHAnsi"/>
          <w:b/>
          <w:bCs/>
          <w:i/>
          <w:iCs/>
          <w:color w:val="000000" w:themeColor="text1"/>
          <w:sz w:val="22"/>
          <w:szCs w:val="22"/>
        </w:rPr>
        <w:t>Evropejci</w:t>
      </w:r>
      <w:r w:rsidRPr="00B40747">
        <w:rPr>
          <w:rFonts w:asciiTheme="minorHAnsi" w:hAnsiTheme="minorHAnsi" w:cstheme="minorHAnsi"/>
          <w:bCs/>
          <w:iCs/>
          <w:color w:val="000000" w:themeColor="text1"/>
          <w:sz w:val="22"/>
          <w:szCs w:val="22"/>
        </w:rPr>
        <w:t xml:space="preserve">, ki jo razvija z umetnikom Arnoldom van </w:t>
      </w:r>
      <w:proofErr w:type="spellStart"/>
      <w:r w:rsidRPr="00B40747">
        <w:rPr>
          <w:rFonts w:asciiTheme="minorHAnsi" w:hAnsiTheme="minorHAnsi" w:cstheme="minorHAnsi"/>
          <w:bCs/>
          <w:iCs/>
          <w:color w:val="000000" w:themeColor="text1"/>
          <w:sz w:val="22"/>
          <w:szCs w:val="22"/>
        </w:rPr>
        <w:t>Bruggenom</w:t>
      </w:r>
      <w:proofErr w:type="spellEnd"/>
      <w:r w:rsidRPr="00B40747">
        <w:rPr>
          <w:rFonts w:asciiTheme="minorHAnsi" w:hAnsiTheme="minorHAnsi" w:cstheme="minorHAnsi"/>
          <w:bCs/>
          <w:iCs/>
          <w:color w:val="000000" w:themeColor="text1"/>
          <w:sz w:val="22"/>
          <w:szCs w:val="22"/>
        </w:rPr>
        <w:t>.</w:t>
      </w:r>
    </w:p>
    <w:p w14:paraId="695F3556" w14:textId="77777777" w:rsidR="00B40747" w:rsidRPr="00B40747" w:rsidRDefault="00B40747" w:rsidP="00B40747">
      <w:pPr>
        <w:pStyle w:val="Navadensplet"/>
        <w:spacing w:after="0"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Cs/>
          <w:iCs/>
          <w:color w:val="000000" w:themeColor="text1"/>
          <w:sz w:val="22"/>
          <w:szCs w:val="22"/>
        </w:rPr>
        <w:t xml:space="preserve">Leto bomo v Galeriji Jakopič zaokrožili z </w:t>
      </w:r>
      <w:r w:rsidRPr="00B40747">
        <w:rPr>
          <w:rFonts w:asciiTheme="minorHAnsi" w:hAnsiTheme="minorHAnsi" w:cstheme="minorHAnsi"/>
          <w:b/>
          <w:bCs/>
          <w:iCs/>
          <w:color w:val="000000" w:themeColor="text1"/>
          <w:sz w:val="22"/>
          <w:szCs w:val="22"/>
        </w:rPr>
        <w:t>razstavo klasikov madžarske fotografije</w:t>
      </w:r>
      <w:r w:rsidRPr="00B40747">
        <w:rPr>
          <w:rFonts w:asciiTheme="minorHAnsi" w:hAnsiTheme="minorHAnsi" w:cstheme="minorHAnsi"/>
          <w:bCs/>
          <w:iCs/>
          <w:color w:val="000000" w:themeColor="text1"/>
          <w:sz w:val="22"/>
          <w:szCs w:val="22"/>
        </w:rPr>
        <w:t xml:space="preserve">, ki jo pripravljamo z budimpeškim </w:t>
      </w:r>
      <w:r w:rsidRPr="00B40747">
        <w:rPr>
          <w:rFonts w:asciiTheme="minorHAnsi" w:hAnsiTheme="minorHAnsi" w:cstheme="minorHAnsi"/>
          <w:b/>
          <w:bCs/>
          <w:iCs/>
          <w:color w:val="000000" w:themeColor="text1"/>
          <w:sz w:val="22"/>
          <w:szCs w:val="22"/>
        </w:rPr>
        <w:t>Centrom za sodobno fotografijo Robert Capa</w:t>
      </w:r>
      <w:r w:rsidRPr="00B40747">
        <w:rPr>
          <w:rFonts w:asciiTheme="minorHAnsi" w:hAnsiTheme="minorHAnsi" w:cstheme="minorHAnsi"/>
          <w:bCs/>
          <w:iCs/>
          <w:color w:val="000000" w:themeColor="text1"/>
          <w:sz w:val="22"/>
          <w:szCs w:val="22"/>
        </w:rPr>
        <w:t xml:space="preserve"> in ljubljanskim </w:t>
      </w:r>
      <w:r w:rsidRPr="00B40747">
        <w:rPr>
          <w:rFonts w:asciiTheme="minorHAnsi" w:hAnsiTheme="minorHAnsi" w:cstheme="minorHAnsi"/>
          <w:b/>
          <w:bCs/>
          <w:iCs/>
          <w:color w:val="000000" w:themeColor="text1"/>
          <w:sz w:val="22"/>
          <w:szCs w:val="22"/>
        </w:rPr>
        <w:t>Lisztovim inštitutom</w:t>
      </w:r>
      <w:r w:rsidRPr="00B40747">
        <w:rPr>
          <w:rFonts w:asciiTheme="minorHAnsi" w:hAnsiTheme="minorHAnsi" w:cstheme="minorHAnsi"/>
          <w:bCs/>
          <w:iCs/>
          <w:color w:val="000000" w:themeColor="text1"/>
          <w:sz w:val="22"/>
          <w:szCs w:val="22"/>
        </w:rPr>
        <w:t xml:space="preserve"> ob 10-letnici njegovega delovanja</w:t>
      </w:r>
      <w:r w:rsidRPr="00B40747">
        <w:rPr>
          <w:rFonts w:asciiTheme="minorHAnsi" w:hAnsiTheme="minorHAnsi" w:cstheme="minorHAnsi"/>
          <w:bCs/>
          <w:i/>
          <w:iCs/>
          <w:color w:val="000000" w:themeColor="text1"/>
          <w:sz w:val="22"/>
          <w:szCs w:val="22"/>
        </w:rPr>
        <w:t xml:space="preserve">. </w:t>
      </w:r>
      <w:r w:rsidRPr="00B40747">
        <w:rPr>
          <w:rFonts w:asciiTheme="minorHAnsi" w:hAnsiTheme="minorHAnsi" w:cstheme="minorHAnsi"/>
          <w:bCs/>
          <w:iCs/>
          <w:color w:val="000000" w:themeColor="text1"/>
          <w:sz w:val="22"/>
          <w:szCs w:val="22"/>
        </w:rPr>
        <w:t xml:space="preserve">Na ogled bodo dela mojstrov madžarskega rodu, ki so na novo definirali fotografijo 20. stoletja, med njimi </w:t>
      </w:r>
      <w:r w:rsidRPr="00B40747">
        <w:rPr>
          <w:rFonts w:asciiTheme="minorHAnsi" w:hAnsiTheme="minorHAnsi" w:cstheme="minorHAnsi"/>
          <w:b/>
          <w:bCs/>
          <w:iCs/>
          <w:color w:val="000000" w:themeColor="text1"/>
          <w:sz w:val="22"/>
          <w:szCs w:val="22"/>
        </w:rPr>
        <w:t>Roberta Cape</w:t>
      </w:r>
      <w:r w:rsidRPr="00B40747">
        <w:rPr>
          <w:rFonts w:asciiTheme="minorHAnsi" w:hAnsiTheme="minorHAnsi" w:cstheme="minorHAnsi"/>
          <w:bCs/>
          <w:iCs/>
          <w:color w:val="000000" w:themeColor="text1"/>
          <w:sz w:val="22"/>
          <w:szCs w:val="22"/>
        </w:rPr>
        <w:t xml:space="preserve">, </w:t>
      </w:r>
      <w:proofErr w:type="spellStart"/>
      <w:r w:rsidRPr="00B40747">
        <w:rPr>
          <w:rFonts w:asciiTheme="minorHAnsi" w:hAnsiTheme="minorHAnsi" w:cstheme="minorHAnsi"/>
          <w:b/>
          <w:bCs/>
          <w:iCs/>
          <w:color w:val="000000" w:themeColor="text1"/>
          <w:sz w:val="22"/>
          <w:szCs w:val="22"/>
        </w:rPr>
        <w:t>Lászla</w:t>
      </w:r>
      <w:proofErr w:type="spellEnd"/>
      <w:r w:rsidRPr="00B40747">
        <w:rPr>
          <w:rFonts w:asciiTheme="minorHAnsi" w:hAnsiTheme="minorHAnsi" w:cstheme="minorHAnsi"/>
          <w:b/>
          <w:bCs/>
          <w:iCs/>
          <w:color w:val="000000" w:themeColor="text1"/>
          <w:sz w:val="22"/>
          <w:szCs w:val="22"/>
        </w:rPr>
        <w:t xml:space="preserve"> </w:t>
      </w:r>
      <w:proofErr w:type="spellStart"/>
      <w:r w:rsidRPr="00B40747">
        <w:rPr>
          <w:rFonts w:asciiTheme="minorHAnsi" w:hAnsiTheme="minorHAnsi" w:cstheme="minorHAnsi"/>
          <w:b/>
          <w:bCs/>
          <w:iCs/>
          <w:color w:val="000000" w:themeColor="text1"/>
          <w:sz w:val="22"/>
          <w:szCs w:val="22"/>
        </w:rPr>
        <w:t>Moholy-Nagya</w:t>
      </w:r>
      <w:proofErr w:type="spellEnd"/>
      <w:r w:rsidRPr="00B40747">
        <w:rPr>
          <w:rFonts w:asciiTheme="minorHAnsi" w:hAnsiTheme="minorHAnsi" w:cstheme="minorHAnsi"/>
          <w:bCs/>
          <w:iCs/>
          <w:color w:val="000000" w:themeColor="text1"/>
          <w:sz w:val="22"/>
          <w:szCs w:val="22"/>
        </w:rPr>
        <w:t xml:space="preserve"> in </w:t>
      </w:r>
      <w:r w:rsidRPr="00B40747">
        <w:rPr>
          <w:rFonts w:asciiTheme="minorHAnsi" w:hAnsiTheme="minorHAnsi" w:cstheme="minorHAnsi"/>
          <w:b/>
          <w:bCs/>
          <w:iCs/>
          <w:color w:val="000000" w:themeColor="text1"/>
          <w:sz w:val="22"/>
          <w:szCs w:val="22"/>
        </w:rPr>
        <w:t xml:space="preserve">Andréja </w:t>
      </w:r>
      <w:proofErr w:type="spellStart"/>
      <w:r w:rsidRPr="00B40747">
        <w:rPr>
          <w:rFonts w:asciiTheme="minorHAnsi" w:hAnsiTheme="minorHAnsi" w:cstheme="minorHAnsi"/>
          <w:b/>
          <w:bCs/>
          <w:iCs/>
          <w:color w:val="000000" w:themeColor="text1"/>
          <w:sz w:val="22"/>
          <w:szCs w:val="22"/>
        </w:rPr>
        <w:t>Kertésza</w:t>
      </w:r>
      <w:proofErr w:type="spellEnd"/>
      <w:r w:rsidRPr="00B40747">
        <w:rPr>
          <w:rFonts w:asciiTheme="minorHAnsi" w:hAnsiTheme="minorHAnsi" w:cstheme="minorHAnsi"/>
          <w:bCs/>
          <w:iCs/>
          <w:color w:val="000000" w:themeColor="text1"/>
          <w:sz w:val="22"/>
          <w:szCs w:val="22"/>
        </w:rPr>
        <w:t xml:space="preserve">. V Sloveniji bomo prvič priča tako obsežni predstavitvi del madžarskih fotografov; segala bo od </w:t>
      </w:r>
      <w:proofErr w:type="spellStart"/>
      <w:r w:rsidRPr="00B40747">
        <w:rPr>
          <w:rFonts w:asciiTheme="minorHAnsi" w:hAnsiTheme="minorHAnsi" w:cstheme="minorHAnsi"/>
          <w:bCs/>
          <w:iCs/>
          <w:color w:val="000000" w:themeColor="text1"/>
          <w:sz w:val="22"/>
          <w:szCs w:val="22"/>
        </w:rPr>
        <w:t>ikoničnih</w:t>
      </w:r>
      <w:proofErr w:type="spellEnd"/>
      <w:r w:rsidRPr="00B40747">
        <w:rPr>
          <w:rFonts w:asciiTheme="minorHAnsi" w:hAnsiTheme="minorHAnsi" w:cstheme="minorHAnsi"/>
          <w:bCs/>
          <w:iCs/>
          <w:color w:val="000000" w:themeColor="text1"/>
          <w:sz w:val="22"/>
          <w:szCs w:val="22"/>
        </w:rPr>
        <w:t xml:space="preserve"> vojnih fotografij do avantgardnih eksperimentov in poetičnih vizij.</w:t>
      </w:r>
    </w:p>
    <w:p w14:paraId="048E03EE" w14:textId="77777777" w:rsidR="00B40747" w:rsidRPr="00B40747" w:rsidRDefault="00B40747" w:rsidP="00B40747">
      <w:pPr>
        <w:pStyle w:val="Navadensplet"/>
        <w:spacing w:before="0" w:after="0" w:line="276" w:lineRule="auto"/>
        <w:jc w:val="both"/>
        <w:rPr>
          <w:rFonts w:asciiTheme="minorHAnsi" w:hAnsiTheme="minorHAnsi" w:cstheme="minorHAnsi"/>
          <w:bCs/>
          <w:iCs/>
          <w:color w:val="000000" w:themeColor="text1"/>
          <w:sz w:val="22"/>
          <w:szCs w:val="22"/>
        </w:rPr>
      </w:pPr>
    </w:p>
    <w:p w14:paraId="57397336" w14:textId="77777777" w:rsidR="00B40747" w:rsidRPr="00B40747" w:rsidRDefault="00B40747" w:rsidP="00B40747">
      <w:pPr>
        <w:pStyle w:val="Navadensplet"/>
        <w:spacing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
          <w:bCs/>
          <w:iCs/>
          <w:color w:val="000000" w:themeColor="text1"/>
          <w:sz w:val="22"/>
          <w:szCs w:val="22"/>
          <w:u w:val="single"/>
          <w:shd w:val="clear" w:color="auto" w:fill="FFFFFF" w:themeFill="background1"/>
        </w:rPr>
        <w:t>Galerija Vžigalica</w:t>
      </w:r>
      <w:r w:rsidRPr="00B40747">
        <w:rPr>
          <w:rFonts w:asciiTheme="minorHAnsi" w:hAnsiTheme="minorHAnsi" w:cstheme="minorHAnsi"/>
          <w:bCs/>
          <w:iCs/>
          <w:color w:val="000000" w:themeColor="text1"/>
          <w:sz w:val="22"/>
          <w:szCs w:val="22"/>
          <w:shd w:val="clear" w:color="auto" w:fill="FFFFFF" w:themeFill="background1"/>
        </w:rPr>
        <w:t> deluje kot laboratorij novih idej, kreativnih formul in alternativnih pristopov h kakovostni</w:t>
      </w:r>
      <w:r w:rsidRPr="00B40747">
        <w:rPr>
          <w:rFonts w:asciiTheme="minorHAnsi" w:hAnsiTheme="minorHAnsi" w:cstheme="minorHAnsi"/>
          <w:bCs/>
          <w:iCs/>
          <w:color w:val="000000" w:themeColor="text1"/>
          <w:sz w:val="22"/>
          <w:szCs w:val="22"/>
        </w:rPr>
        <w:t xml:space="preserve"> sodobni umetniški produkciji. Tudi v letu 2026 napovedujemo raznolik program razstav slovenskih in tujih avtorjev.</w:t>
      </w:r>
    </w:p>
    <w:p w14:paraId="5205CFD5" w14:textId="77777777" w:rsidR="00B40747" w:rsidRPr="00B40747" w:rsidRDefault="00B40747" w:rsidP="00B40747">
      <w:pPr>
        <w:pStyle w:val="Navadensplet"/>
        <w:spacing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Cs/>
          <w:iCs/>
          <w:color w:val="000000" w:themeColor="text1"/>
          <w:sz w:val="22"/>
          <w:szCs w:val="22"/>
        </w:rPr>
        <w:t xml:space="preserve">Po uspešni </w:t>
      </w:r>
      <w:r w:rsidRPr="00B40747">
        <w:rPr>
          <w:rFonts w:asciiTheme="minorHAnsi" w:hAnsiTheme="minorHAnsi" w:cstheme="minorHAnsi"/>
          <w:iCs/>
          <w:color w:val="000000" w:themeColor="text1"/>
          <w:sz w:val="22"/>
          <w:szCs w:val="22"/>
        </w:rPr>
        <w:t>retrospektivi na Švedskem živečega japonskega umetnika</w:t>
      </w:r>
      <w:r w:rsidRPr="00B40747">
        <w:rPr>
          <w:rFonts w:asciiTheme="minorHAnsi" w:hAnsiTheme="minorHAnsi" w:cstheme="minorHAnsi"/>
          <w:b/>
          <w:bCs/>
          <w:iCs/>
          <w:color w:val="000000" w:themeColor="text1"/>
          <w:sz w:val="22"/>
          <w:szCs w:val="22"/>
        </w:rPr>
        <w:t xml:space="preserve"> </w:t>
      </w:r>
      <w:proofErr w:type="spellStart"/>
      <w:r w:rsidRPr="00B40747">
        <w:rPr>
          <w:rFonts w:asciiTheme="minorHAnsi" w:hAnsiTheme="minorHAnsi" w:cstheme="minorHAnsi"/>
          <w:b/>
          <w:bCs/>
          <w:iCs/>
          <w:color w:val="000000" w:themeColor="text1"/>
          <w:sz w:val="22"/>
          <w:szCs w:val="22"/>
        </w:rPr>
        <w:t>Yoshia</w:t>
      </w:r>
      <w:proofErr w:type="spellEnd"/>
      <w:r w:rsidRPr="00B40747">
        <w:rPr>
          <w:rFonts w:asciiTheme="minorHAnsi" w:hAnsiTheme="minorHAnsi" w:cstheme="minorHAnsi"/>
          <w:b/>
          <w:bCs/>
          <w:iCs/>
          <w:color w:val="000000" w:themeColor="text1"/>
          <w:sz w:val="22"/>
          <w:szCs w:val="22"/>
        </w:rPr>
        <w:t xml:space="preserve"> </w:t>
      </w:r>
      <w:proofErr w:type="spellStart"/>
      <w:r w:rsidRPr="00B40747">
        <w:rPr>
          <w:rFonts w:asciiTheme="minorHAnsi" w:hAnsiTheme="minorHAnsi" w:cstheme="minorHAnsi"/>
          <w:b/>
          <w:bCs/>
          <w:iCs/>
          <w:color w:val="000000" w:themeColor="text1"/>
          <w:sz w:val="22"/>
          <w:szCs w:val="22"/>
        </w:rPr>
        <w:t>Nakajime</w:t>
      </w:r>
      <w:proofErr w:type="spellEnd"/>
      <w:r w:rsidRPr="00B40747">
        <w:rPr>
          <w:rFonts w:asciiTheme="minorHAnsi" w:hAnsiTheme="minorHAnsi" w:cstheme="minorHAnsi"/>
          <w:bCs/>
          <w:iCs/>
          <w:color w:val="000000" w:themeColor="text1"/>
          <w:sz w:val="22"/>
          <w:szCs w:val="22"/>
        </w:rPr>
        <w:t xml:space="preserve"> bomo februarja odprli eksperimentalno razstavo </w:t>
      </w:r>
      <w:r w:rsidRPr="00B40747">
        <w:rPr>
          <w:rFonts w:asciiTheme="minorHAnsi" w:hAnsiTheme="minorHAnsi" w:cstheme="minorHAnsi"/>
          <w:iCs/>
          <w:color w:val="000000" w:themeColor="text1"/>
          <w:sz w:val="22"/>
          <w:szCs w:val="22"/>
        </w:rPr>
        <w:t>medijske umetnice</w:t>
      </w:r>
      <w:r w:rsidRPr="00B40747">
        <w:rPr>
          <w:rFonts w:asciiTheme="minorHAnsi" w:hAnsiTheme="minorHAnsi" w:cstheme="minorHAnsi"/>
          <w:b/>
          <w:bCs/>
          <w:iCs/>
          <w:color w:val="000000" w:themeColor="text1"/>
          <w:sz w:val="22"/>
          <w:szCs w:val="22"/>
        </w:rPr>
        <w:t xml:space="preserve"> Tanje </w:t>
      </w:r>
      <w:proofErr w:type="spellStart"/>
      <w:r w:rsidRPr="00B40747">
        <w:rPr>
          <w:rFonts w:asciiTheme="minorHAnsi" w:hAnsiTheme="minorHAnsi" w:cstheme="minorHAnsi"/>
          <w:b/>
          <w:bCs/>
          <w:iCs/>
          <w:color w:val="000000" w:themeColor="text1"/>
          <w:sz w:val="22"/>
          <w:szCs w:val="22"/>
        </w:rPr>
        <w:t>Vujinović</w:t>
      </w:r>
      <w:proofErr w:type="spellEnd"/>
      <w:r w:rsidRPr="00B40747">
        <w:rPr>
          <w:rFonts w:asciiTheme="minorHAnsi" w:hAnsiTheme="minorHAnsi" w:cstheme="minorHAnsi"/>
          <w:bCs/>
          <w:iCs/>
          <w:color w:val="000000" w:themeColor="text1"/>
          <w:sz w:val="22"/>
          <w:szCs w:val="22"/>
        </w:rPr>
        <w:t xml:space="preserve"> na temo izkušnje virtualne realnosti, povezano s konceptom </w:t>
      </w:r>
      <w:proofErr w:type="spellStart"/>
      <w:r w:rsidRPr="00B40747">
        <w:rPr>
          <w:rFonts w:asciiTheme="minorHAnsi" w:hAnsiTheme="minorHAnsi" w:cstheme="minorHAnsi"/>
          <w:b/>
          <w:bCs/>
          <w:i/>
          <w:iCs/>
          <w:color w:val="000000" w:themeColor="text1"/>
          <w:sz w:val="22"/>
          <w:szCs w:val="22"/>
        </w:rPr>
        <w:t>AvantGarden</w:t>
      </w:r>
      <w:proofErr w:type="spellEnd"/>
      <w:r w:rsidRPr="00B40747">
        <w:rPr>
          <w:rFonts w:asciiTheme="minorHAnsi" w:hAnsiTheme="minorHAnsi" w:cstheme="minorHAnsi"/>
          <w:b/>
          <w:bCs/>
          <w:i/>
          <w:iCs/>
          <w:color w:val="000000" w:themeColor="text1"/>
          <w:sz w:val="22"/>
          <w:szCs w:val="22"/>
        </w:rPr>
        <w:t xml:space="preserve"> (AVNTGRDN)</w:t>
      </w:r>
      <w:r w:rsidRPr="00B40747">
        <w:rPr>
          <w:rFonts w:asciiTheme="minorHAnsi" w:hAnsiTheme="minorHAnsi" w:cstheme="minorHAnsi"/>
          <w:b/>
          <w:bCs/>
          <w:iCs/>
          <w:color w:val="000000" w:themeColor="text1"/>
          <w:sz w:val="22"/>
          <w:szCs w:val="22"/>
        </w:rPr>
        <w:t xml:space="preserve"> </w:t>
      </w:r>
      <w:r w:rsidRPr="00B40747">
        <w:rPr>
          <w:rFonts w:asciiTheme="minorHAnsi" w:hAnsiTheme="minorHAnsi" w:cstheme="minorHAnsi"/>
          <w:bCs/>
          <w:iCs/>
          <w:color w:val="000000" w:themeColor="text1"/>
          <w:sz w:val="22"/>
          <w:szCs w:val="22"/>
        </w:rPr>
        <w:t xml:space="preserve">– rastočim vesoljem umetniških del, v katerem se prepletajo mit, igra in </w:t>
      </w:r>
      <w:proofErr w:type="spellStart"/>
      <w:r w:rsidRPr="00B40747">
        <w:rPr>
          <w:rFonts w:asciiTheme="minorHAnsi" w:hAnsiTheme="minorHAnsi" w:cstheme="minorHAnsi"/>
          <w:bCs/>
          <w:iCs/>
          <w:color w:val="000000" w:themeColor="text1"/>
          <w:sz w:val="22"/>
          <w:szCs w:val="22"/>
        </w:rPr>
        <w:t>tehnologija.V</w:t>
      </w:r>
      <w:proofErr w:type="spellEnd"/>
      <w:r w:rsidRPr="00B40747">
        <w:rPr>
          <w:rFonts w:asciiTheme="minorHAnsi" w:hAnsiTheme="minorHAnsi" w:cstheme="minorHAnsi"/>
          <w:bCs/>
          <w:iCs/>
          <w:color w:val="000000" w:themeColor="text1"/>
          <w:sz w:val="22"/>
          <w:szCs w:val="22"/>
        </w:rPr>
        <w:t xml:space="preserve"> kontekstu razstav, ki obravnavajo vlogo slikarstva kot tradicionalnega medija in njegov potencial v sodobni umetnosti, konec marca v Galerijo Vžigalica prihaja kolektiv anonimnih uličnih umetnikov </w:t>
      </w:r>
      <w:proofErr w:type="spellStart"/>
      <w:r w:rsidRPr="00B40747">
        <w:rPr>
          <w:rFonts w:asciiTheme="minorHAnsi" w:hAnsiTheme="minorHAnsi" w:cstheme="minorHAnsi"/>
          <w:b/>
          <w:bCs/>
          <w:iCs/>
          <w:color w:val="000000" w:themeColor="text1"/>
          <w:sz w:val="22"/>
          <w:szCs w:val="22"/>
        </w:rPr>
        <w:t>Canemorto</w:t>
      </w:r>
      <w:proofErr w:type="spellEnd"/>
      <w:r w:rsidRPr="00B40747">
        <w:rPr>
          <w:rFonts w:asciiTheme="minorHAnsi" w:hAnsiTheme="minorHAnsi" w:cstheme="minorHAnsi"/>
          <w:bCs/>
          <w:iCs/>
          <w:color w:val="000000" w:themeColor="text1"/>
          <w:sz w:val="22"/>
          <w:szCs w:val="22"/>
        </w:rPr>
        <w:t xml:space="preserve"> iz Bologne, in sicer s projektom </w:t>
      </w:r>
      <w:r w:rsidRPr="00B40747">
        <w:rPr>
          <w:rFonts w:asciiTheme="minorHAnsi" w:hAnsiTheme="minorHAnsi" w:cstheme="minorHAnsi"/>
          <w:b/>
          <w:bCs/>
          <w:i/>
          <w:iCs/>
          <w:color w:val="000000" w:themeColor="text1"/>
          <w:sz w:val="22"/>
          <w:szCs w:val="22"/>
        </w:rPr>
        <w:t>Slikarska dirka</w:t>
      </w:r>
      <w:r w:rsidRPr="00B40747">
        <w:rPr>
          <w:rFonts w:asciiTheme="minorHAnsi" w:hAnsiTheme="minorHAnsi" w:cstheme="minorHAnsi"/>
          <w:color w:val="000000" w:themeColor="text1"/>
          <w:sz w:val="22"/>
          <w:szCs w:val="22"/>
        </w:rPr>
        <w:t>.</w:t>
      </w:r>
      <w:r w:rsidRPr="00B40747">
        <w:rPr>
          <w:rFonts w:asciiTheme="minorHAnsi" w:hAnsiTheme="minorHAnsi" w:cstheme="minorHAnsi"/>
          <w:b/>
          <w:bCs/>
          <w:i/>
          <w:iCs/>
          <w:color w:val="000000" w:themeColor="text1"/>
          <w:sz w:val="22"/>
          <w:szCs w:val="22"/>
        </w:rPr>
        <w:t xml:space="preserve"> </w:t>
      </w:r>
      <w:r w:rsidRPr="00B40747">
        <w:rPr>
          <w:rFonts w:asciiTheme="minorHAnsi" w:hAnsiTheme="minorHAnsi" w:cstheme="minorHAnsi"/>
          <w:bCs/>
          <w:iCs/>
          <w:color w:val="000000" w:themeColor="text1"/>
          <w:sz w:val="22"/>
          <w:szCs w:val="22"/>
        </w:rPr>
        <w:t>Razstava je zamišljena kot igriva futuristična predstavitev sveta umetnosti kot sistema, v katerem umetniki in njihova dela nenehno tekmujejo za pozornost, uveljavitev in tržne priložnosti.</w:t>
      </w:r>
    </w:p>
    <w:p w14:paraId="440309D3" w14:textId="77777777" w:rsidR="00B40747" w:rsidRPr="00B40747" w:rsidRDefault="00B40747" w:rsidP="00B40747">
      <w:pPr>
        <w:pStyle w:val="Navadensplet"/>
        <w:spacing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Cs/>
          <w:iCs/>
          <w:color w:val="000000" w:themeColor="text1"/>
          <w:sz w:val="22"/>
          <w:szCs w:val="22"/>
        </w:rPr>
        <w:t>Osrednjo razstavo</w:t>
      </w:r>
      <w:r w:rsidRPr="00B40747">
        <w:rPr>
          <w:rFonts w:asciiTheme="minorHAnsi" w:hAnsiTheme="minorHAnsi" w:cstheme="minorHAnsi"/>
          <w:b/>
          <w:bCs/>
          <w:iCs/>
          <w:color w:val="000000" w:themeColor="text1"/>
          <w:sz w:val="22"/>
          <w:szCs w:val="22"/>
        </w:rPr>
        <w:t xml:space="preserve"> </w:t>
      </w:r>
      <w:r w:rsidRPr="00B40747">
        <w:rPr>
          <w:rFonts w:asciiTheme="minorHAnsi" w:hAnsiTheme="minorHAnsi" w:cstheme="minorHAnsi"/>
          <w:bCs/>
          <w:iCs/>
          <w:color w:val="000000" w:themeColor="text1"/>
          <w:sz w:val="22"/>
          <w:szCs w:val="22"/>
        </w:rPr>
        <w:t xml:space="preserve">jubilejnega </w:t>
      </w:r>
      <w:r w:rsidRPr="00B40747">
        <w:rPr>
          <w:rFonts w:asciiTheme="minorHAnsi" w:hAnsiTheme="minorHAnsi" w:cstheme="minorHAnsi"/>
          <w:b/>
          <w:bCs/>
          <w:iCs/>
          <w:color w:val="000000" w:themeColor="text1"/>
          <w:sz w:val="22"/>
          <w:szCs w:val="22"/>
        </w:rPr>
        <w:t xml:space="preserve">20. festivala Svetlobna gverila </w:t>
      </w:r>
      <w:r w:rsidRPr="00B40747">
        <w:rPr>
          <w:rFonts w:asciiTheme="minorHAnsi" w:hAnsiTheme="minorHAnsi" w:cstheme="minorHAnsi"/>
          <w:bCs/>
          <w:iCs/>
          <w:color w:val="000000" w:themeColor="text1"/>
          <w:sz w:val="22"/>
          <w:szCs w:val="22"/>
        </w:rPr>
        <w:t xml:space="preserve">(22. 5.–23. 8. 2026), enega najbolj obiskanih razstavnih projektov Galerije Vžigalica, bo tematsko zaznamovala tema </w:t>
      </w:r>
      <w:r w:rsidRPr="00B40747">
        <w:rPr>
          <w:rFonts w:asciiTheme="minorHAnsi" w:hAnsiTheme="minorHAnsi" w:cstheme="minorHAnsi"/>
          <w:b/>
          <w:bCs/>
          <w:i/>
          <w:iCs/>
          <w:color w:val="000000" w:themeColor="text1"/>
          <w:sz w:val="22"/>
          <w:szCs w:val="22"/>
        </w:rPr>
        <w:t>Raznolikosti</w:t>
      </w:r>
      <w:r w:rsidRPr="00B40747">
        <w:rPr>
          <w:rFonts w:asciiTheme="minorHAnsi" w:hAnsiTheme="minorHAnsi" w:cstheme="minorHAnsi"/>
          <w:bCs/>
          <w:iCs/>
          <w:color w:val="000000" w:themeColor="text1"/>
          <w:sz w:val="22"/>
          <w:szCs w:val="22"/>
        </w:rPr>
        <w:t xml:space="preserve">. Na množično obiskanem festivalu svetlobnih instalacij v produkciji </w:t>
      </w:r>
      <w:r w:rsidRPr="00B40747">
        <w:rPr>
          <w:rFonts w:asciiTheme="minorHAnsi" w:hAnsiTheme="minorHAnsi" w:cstheme="minorHAnsi"/>
          <w:b/>
          <w:bCs/>
          <w:iCs/>
          <w:color w:val="000000" w:themeColor="text1"/>
          <w:sz w:val="22"/>
          <w:szCs w:val="22"/>
        </w:rPr>
        <w:t xml:space="preserve">Strip </w:t>
      </w:r>
      <w:proofErr w:type="spellStart"/>
      <w:r w:rsidRPr="00B40747">
        <w:rPr>
          <w:rFonts w:asciiTheme="minorHAnsi" w:hAnsiTheme="minorHAnsi" w:cstheme="minorHAnsi"/>
          <w:b/>
          <w:bCs/>
          <w:iCs/>
          <w:color w:val="000000" w:themeColor="text1"/>
          <w:sz w:val="22"/>
          <w:szCs w:val="22"/>
        </w:rPr>
        <w:t>Core</w:t>
      </w:r>
      <w:proofErr w:type="spellEnd"/>
      <w:r w:rsidRPr="00B40747">
        <w:rPr>
          <w:rFonts w:asciiTheme="minorHAnsi" w:hAnsiTheme="minorHAnsi" w:cstheme="minorHAnsi"/>
          <w:b/>
          <w:bCs/>
          <w:iCs/>
          <w:color w:val="000000" w:themeColor="text1"/>
          <w:sz w:val="22"/>
          <w:szCs w:val="22"/>
        </w:rPr>
        <w:t xml:space="preserve"> / Forum Ljubljana</w:t>
      </w:r>
      <w:r w:rsidRPr="00B40747">
        <w:rPr>
          <w:rFonts w:asciiTheme="minorHAnsi" w:hAnsiTheme="minorHAnsi" w:cstheme="minorHAnsi"/>
          <w:bCs/>
          <w:iCs/>
          <w:color w:val="000000" w:themeColor="text1"/>
          <w:sz w:val="22"/>
          <w:szCs w:val="22"/>
        </w:rPr>
        <w:t xml:space="preserve"> se </w:t>
      </w:r>
      <w:r w:rsidRPr="00B40747">
        <w:rPr>
          <w:rFonts w:asciiTheme="minorHAnsi" w:hAnsiTheme="minorHAnsi" w:cstheme="minorHAnsi"/>
          <w:bCs/>
          <w:iCs/>
          <w:color w:val="000000" w:themeColor="text1"/>
          <w:sz w:val="22"/>
          <w:szCs w:val="22"/>
        </w:rPr>
        <w:lastRenderedPageBreak/>
        <w:t>ponovno obeta serija postavitev na prostem v neposredni okolici galerije in drugod po Ljubljani, v sklopu Laboratorij Svetlobne gverile pa bo potekala vrsta delavnic.</w:t>
      </w:r>
    </w:p>
    <w:p w14:paraId="439CCFA0" w14:textId="77777777" w:rsidR="00B40747" w:rsidRPr="00B40747" w:rsidRDefault="00B40747" w:rsidP="00B40747">
      <w:pPr>
        <w:pStyle w:val="Navadensplet"/>
        <w:spacing w:line="276" w:lineRule="auto"/>
        <w:jc w:val="both"/>
        <w:rPr>
          <w:rFonts w:asciiTheme="minorHAnsi" w:hAnsiTheme="minorHAnsi" w:cstheme="minorHAnsi"/>
          <w:iCs/>
          <w:color w:val="000000" w:themeColor="text1"/>
          <w:sz w:val="22"/>
          <w:szCs w:val="22"/>
        </w:rPr>
      </w:pPr>
      <w:r w:rsidRPr="00B40747">
        <w:rPr>
          <w:rFonts w:asciiTheme="minorHAnsi" w:hAnsiTheme="minorHAnsi" w:cstheme="minorHAnsi"/>
          <w:bCs/>
          <w:iCs/>
          <w:color w:val="000000" w:themeColor="text1"/>
          <w:sz w:val="22"/>
          <w:szCs w:val="22"/>
        </w:rPr>
        <w:t xml:space="preserve">Za september 2026 napovedujemo odprtje </w:t>
      </w:r>
      <w:r w:rsidRPr="00B40747">
        <w:rPr>
          <w:rFonts w:asciiTheme="minorHAnsi" w:hAnsiTheme="minorHAnsi" w:cstheme="minorHAnsi"/>
          <w:b/>
          <w:bCs/>
          <w:iCs/>
          <w:color w:val="000000" w:themeColor="text1"/>
          <w:sz w:val="22"/>
          <w:szCs w:val="22"/>
        </w:rPr>
        <w:t>IX. razstave iz cikla</w:t>
      </w:r>
      <w:r w:rsidRPr="00B40747">
        <w:rPr>
          <w:rFonts w:asciiTheme="minorHAnsi" w:hAnsiTheme="minorHAnsi" w:cstheme="minorHAnsi"/>
          <w:bCs/>
          <w:iCs/>
          <w:color w:val="000000" w:themeColor="text1"/>
          <w:sz w:val="22"/>
          <w:szCs w:val="22"/>
        </w:rPr>
        <w:t xml:space="preserve"> </w:t>
      </w:r>
      <w:r w:rsidRPr="00B40747">
        <w:rPr>
          <w:rFonts w:asciiTheme="minorHAnsi" w:hAnsiTheme="minorHAnsi" w:cstheme="minorHAnsi"/>
          <w:b/>
          <w:bCs/>
          <w:i/>
          <w:iCs/>
          <w:color w:val="000000" w:themeColor="text1"/>
          <w:sz w:val="22"/>
          <w:szCs w:val="22"/>
        </w:rPr>
        <w:t>Ljubljana se klanja Sloveniji</w:t>
      </w:r>
      <w:r w:rsidRPr="00B40747">
        <w:rPr>
          <w:rFonts w:asciiTheme="minorHAnsi" w:hAnsiTheme="minorHAnsi" w:cstheme="minorHAnsi"/>
          <w:bCs/>
          <w:iCs/>
          <w:color w:val="000000" w:themeColor="text1"/>
          <w:sz w:val="22"/>
          <w:szCs w:val="22"/>
        </w:rPr>
        <w:t xml:space="preserve">, katerega namen je povezovanje Ljubljane z aktualnimi regionalnimi umetniškimi iniciativami in skupinami. V sodelovanju z </w:t>
      </w:r>
      <w:r w:rsidRPr="00B40747">
        <w:rPr>
          <w:rFonts w:asciiTheme="minorHAnsi" w:hAnsiTheme="minorHAnsi" w:cstheme="minorHAnsi"/>
          <w:b/>
          <w:bCs/>
          <w:iCs/>
          <w:color w:val="000000" w:themeColor="text1"/>
          <w:sz w:val="22"/>
          <w:szCs w:val="22"/>
        </w:rPr>
        <w:t>Miho Horvatom,</w:t>
      </w:r>
      <w:r w:rsidRPr="00B40747">
        <w:rPr>
          <w:rFonts w:asciiTheme="minorHAnsi" w:hAnsiTheme="minorHAnsi" w:cstheme="minorHAnsi"/>
          <w:bCs/>
          <w:iCs/>
          <w:color w:val="000000" w:themeColor="text1"/>
          <w:sz w:val="22"/>
          <w:szCs w:val="22"/>
        </w:rPr>
        <w:t xml:space="preserve"> vodjo galerije in umetniškega prostora </w:t>
      </w:r>
      <w:r w:rsidRPr="00B40747">
        <w:rPr>
          <w:rFonts w:asciiTheme="minorHAnsi" w:hAnsiTheme="minorHAnsi" w:cstheme="minorHAnsi"/>
          <w:b/>
          <w:bCs/>
          <w:iCs/>
          <w:color w:val="000000" w:themeColor="text1"/>
          <w:sz w:val="22"/>
          <w:szCs w:val="22"/>
        </w:rPr>
        <w:t xml:space="preserve">GT22, </w:t>
      </w:r>
      <w:r w:rsidRPr="00B40747">
        <w:rPr>
          <w:rFonts w:asciiTheme="minorHAnsi" w:hAnsiTheme="minorHAnsi" w:cstheme="minorHAnsi"/>
          <w:bCs/>
          <w:iCs/>
          <w:color w:val="000000" w:themeColor="text1"/>
          <w:sz w:val="22"/>
          <w:szCs w:val="22"/>
        </w:rPr>
        <w:t>bo Galerija Vžigalica svojo platformo in predstavitveni prostor tokrat ponudila</w:t>
      </w:r>
      <w:r w:rsidRPr="00B40747">
        <w:rPr>
          <w:rFonts w:asciiTheme="minorHAnsi" w:hAnsiTheme="minorHAnsi" w:cstheme="minorHAnsi"/>
          <w:b/>
          <w:bCs/>
          <w:iCs/>
          <w:color w:val="000000" w:themeColor="text1"/>
          <w:sz w:val="22"/>
          <w:szCs w:val="22"/>
        </w:rPr>
        <w:t xml:space="preserve"> </w:t>
      </w:r>
      <w:r w:rsidRPr="00B40747">
        <w:rPr>
          <w:rFonts w:asciiTheme="minorHAnsi" w:hAnsiTheme="minorHAnsi" w:cstheme="minorHAnsi"/>
          <w:iCs/>
          <w:color w:val="000000" w:themeColor="text1"/>
          <w:sz w:val="22"/>
          <w:szCs w:val="22"/>
        </w:rPr>
        <w:t>alternativni umetniški sceni iz Maribora.</w:t>
      </w:r>
    </w:p>
    <w:p w14:paraId="71D5FD25" w14:textId="77777777" w:rsidR="00B40747" w:rsidRPr="00B40747" w:rsidRDefault="00B40747" w:rsidP="00B40747">
      <w:pPr>
        <w:pStyle w:val="Navadensplet"/>
        <w:spacing w:line="276" w:lineRule="auto"/>
        <w:jc w:val="both"/>
        <w:rPr>
          <w:rFonts w:asciiTheme="minorHAnsi" w:hAnsiTheme="minorHAnsi" w:cstheme="minorHAnsi"/>
          <w:bCs/>
          <w:iCs/>
          <w:color w:val="000000" w:themeColor="text1"/>
          <w:sz w:val="22"/>
          <w:szCs w:val="22"/>
        </w:rPr>
      </w:pPr>
      <w:r w:rsidRPr="00B40747">
        <w:rPr>
          <w:rFonts w:asciiTheme="minorHAnsi" w:hAnsiTheme="minorHAnsi" w:cstheme="minorHAnsi"/>
          <w:bCs/>
          <w:iCs/>
          <w:color w:val="000000" w:themeColor="text1"/>
          <w:sz w:val="22"/>
          <w:szCs w:val="22"/>
        </w:rPr>
        <w:t xml:space="preserve">Za zaključek leta pa v galeriji, znani po iskrivih razstavnih projektih, v koprodukciji </w:t>
      </w:r>
      <w:r w:rsidRPr="00B40747">
        <w:rPr>
          <w:rFonts w:asciiTheme="minorHAnsi" w:hAnsiTheme="minorHAnsi" w:cstheme="minorHAnsi"/>
          <w:b/>
          <w:bCs/>
          <w:iCs/>
          <w:color w:val="000000" w:themeColor="text1"/>
          <w:sz w:val="22"/>
          <w:szCs w:val="22"/>
        </w:rPr>
        <w:t>Društva Ljudmila</w:t>
      </w:r>
      <w:r w:rsidRPr="00B40747">
        <w:rPr>
          <w:rFonts w:asciiTheme="minorHAnsi" w:hAnsiTheme="minorHAnsi" w:cstheme="minorHAnsi"/>
          <w:iCs/>
          <w:color w:val="000000" w:themeColor="text1"/>
          <w:sz w:val="22"/>
          <w:szCs w:val="22"/>
        </w:rPr>
        <w:t xml:space="preserve"> in </w:t>
      </w:r>
      <w:r w:rsidRPr="00B40747">
        <w:rPr>
          <w:rFonts w:asciiTheme="minorHAnsi" w:hAnsiTheme="minorHAnsi" w:cstheme="minorHAnsi"/>
          <w:b/>
          <w:bCs/>
          <w:iCs/>
          <w:color w:val="000000" w:themeColor="text1"/>
          <w:sz w:val="22"/>
          <w:szCs w:val="22"/>
        </w:rPr>
        <w:t>Festivala Adela</w:t>
      </w:r>
      <w:r w:rsidRPr="00B40747">
        <w:rPr>
          <w:rFonts w:asciiTheme="minorHAnsi" w:hAnsiTheme="minorHAnsi" w:cstheme="minorHAnsi"/>
          <w:iCs/>
          <w:color w:val="000000" w:themeColor="text1"/>
          <w:sz w:val="22"/>
          <w:szCs w:val="22"/>
        </w:rPr>
        <w:t xml:space="preserve"> pripravljamo samostojno razstavo multidisciplinarnega oblikovalca, </w:t>
      </w:r>
      <w:proofErr w:type="spellStart"/>
      <w:r w:rsidRPr="00B40747">
        <w:rPr>
          <w:rFonts w:asciiTheme="minorHAnsi" w:hAnsiTheme="minorHAnsi" w:cstheme="minorHAnsi"/>
          <w:iCs/>
          <w:color w:val="000000" w:themeColor="text1"/>
          <w:sz w:val="22"/>
          <w:szCs w:val="22"/>
        </w:rPr>
        <w:t>novomedijskega</w:t>
      </w:r>
      <w:proofErr w:type="spellEnd"/>
      <w:r w:rsidRPr="00B40747">
        <w:rPr>
          <w:rFonts w:asciiTheme="minorHAnsi" w:hAnsiTheme="minorHAnsi" w:cstheme="minorHAnsi"/>
          <w:iCs/>
          <w:color w:val="000000" w:themeColor="text1"/>
          <w:sz w:val="22"/>
          <w:szCs w:val="22"/>
        </w:rPr>
        <w:t xml:space="preserve"> umetnika in promotorja odprtokodne kulture</w:t>
      </w:r>
      <w:r w:rsidRPr="00B40747">
        <w:rPr>
          <w:rFonts w:asciiTheme="minorHAnsi" w:hAnsiTheme="minorHAnsi" w:cstheme="minorHAnsi"/>
          <w:b/>
          <w:bCs/>
          <w:iCs/>
          <w:color w:val="000000" w:themeColor="text1"/>
          <w:sz w:val="22"/>
          <w:szCs w:val="22"/>
        </w:rPr>
        <w:t xml:space="preserve"> Tilna Sepiča</w:t>
      </w:r>
      <w:r w:rsidRPr="00B40747">
        <w:rPr>
          <w:rFonts w:asciiTheme="minorHAnsi" w:hAnsiTheme="minorHAnsi" w:cstheme="minorHAnsi"/>
          <w:bCs/>
          <w:iCs/>
          <w:color w:val="000000" w:themeColor="text1"/>
          <w:sz w:val="22"/>
          <w:szCs w:val="22"/>
        </w:rPr>
        <w:t>. Umetnik posebej za galerijo pripravlja interaktivno zvočno-svetlobno instalacijo, ki je bila doslej v fazi eksperimenta in bo na razstavi prvič javno predstavljena.</w:t>
      </w:r>
    </w:p>
    <w:p w14:paraId="3CF4AF5B" w14:textId="77777777" w:rsidR="00B40747" w:rsidRDefault="00B40747" w:rsidP="00B40747">
      <w:pPr>
        <w:pStyle w:val="Glava"/>
        <w:shd w:val="clear" w:color="auto" w:fill="FFFFFF" w:themeFill="background1"/>
        <w:spacing w:line="276" w:lineRule="auto"/>
        <w:jc w:val="both"/>
        <w:rPr>
          <w:rFonts w:asciiTheme="minorHAnsi" w:hAnsiTheme="minorHAnsi" w:cstheme="minorHAnsi"/>
          <w:b/>
          <w:iCs/>
          <w:sz w:val="22"/>
          <w:szCs w:val="22"/>
          <w:u w:val="single"/>
        </w:rPr>
      </w:pPr>
    </w:p>
    <w:p w14:paraId="51453034" w14:textId="11FD4960" w:rsidR="00B40747" w:rsidRPr="00B40747" w:rsidRDefault="00B40747" w:rsidP="00B40747">
      <w:pPr>
        <w:pStyle w:val="Glava"/>
        <w:shd w:val="clear" w:color="auto" w:fill="FFFFFF" w:themeFill="background1"/>
        <w:spacing w:line="276" w:lineRule="auto"/>
        <w:jc w:val="both"/>
        <w:rPr>
          <w:rFonts w:asciiTheme="minorHAnsi" w:hAnsiTheme="minorHAnsi" w:cstheme="minorHAnsi"/>
          <w:bCs/>
          <w:iCs/>
          <w:sz w:val="22"/>
          <w:szCs w:val="22"/>
        </w:rPr>
      </w:pPr>
      <w:r w:rsidRPr="00B40747">
        <w:rPr>
          <w:rFonts w:asciiTheme="minorHAnsi" w:hAnsiTheme="minorHAnsi" w:cstheme="minorHAnsi"/>
          <w:b/>
          <w:iCs/>
          <w:sz w:val="22"/>
          <w:szCs w:val="22"/>
          <w:u w:val="single"/>
        </w:rPr>
        <w:t>Bežigrajski galeriji 1 in 2</w:t>
      </w:r>
      <w:r w:rsidRPr="00B40747">
        <w:rPr>
          <w:rFonts w:asciiTheme="minorHAnsi" w:hAnsiTheme="minorHAnsi" w:cstheme="minorHAnsi"/>
          <w:bCs/>
          <w:iCs/>
          <w:sz w:val="22"/>
          <w:szCs w:val="22"/>
        </w:rPr>
        <w:t xml:space="preserve">  tvorita pomemben in dragocen prispevek pri ohranjanju in predstavitvi sodobne slovenske ustvarjalnosti pri nas. Z raznovrstnim programom predstavljata različne zvrsti likovnega ustvarjanja, prostorsko zasnovane tematske razstave kot tudi predstavitve produkcij mlajših avtoric in avtorjev, ki šele stopajo na umetniško pot. Razstavna dejavnost, ki vključuje premišljeno zasnovane pregledne, retrospektivne in spominske razstave, predstavlja  bogato likovno ustvarjalnost starejših in pokojnih kot tudi dela spregledanih ustvarjalcev. Program galerij dopolnjujeta tradicionalna razstava lutkovne umetnosti </w:t>
      </w:r>
      <w:r w:rsidRPr="00B40747">
        <w:rPr>
          <w:rFonts w:asciiTheme="minorHAnsi" w:hAnsiTheme="minorHAnsi" w:cstheme="minorHAnsi"/>
          <w:b/>
          <w:i/>
          <w:iCs/>
          <w:sz w:val="22"/>
          <w:szCs w:val="22"/>
        </w:rPr>
        <w:t>Od skice do lutke</w:t>
      </w:r>
      <w:r w:rsidRPr="00B40747">
        <w:rPr>
          <w:rFonts w:asciiTheme="minorHAnsi" w:hAnsiTheme="minorHAnsi" w:cstheme="minorHAnsi"/>
          <w:bCs/>
          <w:iCs/>
          <w:sz w:val="22"/>
          <w:szCs w:val="22"/>
        </w:rPr>
        <w:t xml:space="preserve"> ter predstavitev </w:t>
      </w:r>
      <w:r w:rsidRPr="00B40747">
        <w:rPr>
          <w:rFonts w:asciiTheme="minorHAnsi" w:hAnsiTheme="minorHAnsi" w:cstheme="minorHAnsi"/>
          <w:b/>
          <w:iCs/>
          <w:sz w:val="22"/>
          <w:szCs w:val="22"/>
        </w:rPr>
        <w:t>vizualne in konkretne poezije</w:t>
      </w:r>
      <w:r w:rsidRPr="00B40747">
        <w:rPr>
          <w:rFonts w:asciiTheme="minorHAnsi" w:hAnsiTheme="minorHAnsi" w:cstheme="minorHAnsi"/>
          <w:bCs/>
          <w:iCs/>
          <w:sz w:val="22"/>
          <w:szCs w:val="22"/>
        </w:rPr>
        <w:t xml:space="preserve">. Že vrsto let se odvijata vsakoletni </w:t>
      </w:r>
      <w:r w:rsidRPr="00B40747">
        <w:rPr>
          <w:rFonts w:asciiTheme="minorHAnsi" w:hAnsiTheme="minorHAnsi" w:cstheme="minorHAnsi"/>
          <w:iCs/>
          <w:sz w:val="22"/>
          <w:szCs w:val="22"/>
        </w:rPr>
        <w:t>glasbeni festival</w:t>
      </w:r>
      <w:r w:rsidRPr="00B40747">
        <w:rPr>
          <w:rFonts w:asciiTheme="minorHAnsi" w:hAnsiTheme="minorHAnsi" w:cstheme="minorHAnsi"/>
          <w:b/>
          <w:iCs/>
          <w:sz w:val="22"/>
          <w:szCs w:val="22"/>
        </w:rPr>
        <w:t xml:space="preserve"> </w:t>
      </w:r>
      <w:proofErr w:type="spellStart"/>
      <w:r w:rsidRPr="00B40747">
        <w:rPr>
          <w:rFonts w:asciiTheme="minorHAnsi" w:hAnsiTheme="minorHAnsi" w:cstheme="minorHAnsi"/>
          <w:b/>
          <w:i/>
          <w:iCs/>
          <w:sz w:val="22"/>
          <w:szCs w:val="22"/>
        </w:rPr>
        <w:t>O•zvočenje</w:t>
      </w:r>
      <w:proofErr w:type="spellEnd"/>
      <w:r w:rsidRPr="00B40747">
        <w:rPr>
          <w:rFonts w:asciiTheme="minorHAnsi" w:hAnsiTheme="minorHAnsi" w:cstheme="minorHAnsi"/>
          <w:bCs/>
          <w:iCs/>
          <w:sz w:val="22"/>
          <w:szCs w:val="22"/>
        </w:rPr>
        <w:t xml:space="preserve"> s koncerti avtorske glasbe in </w:t>
      </w:r>
      <w:proofErr w:type="spellStart"/>
      <w:r w:rsidRPr="00B40747">
        <w:rPr>
          <w:rFonts w:asciiTheme="minorHAnsi" w:hAnsiTheme="minorHAnsi" w:cstheme="minorHAnsi"/>
          <w:b/>
          <w:i/>
          <w:iCs/>
          <w:sz w:val="22"/>
          <w:szCs w:val="22"/>
        </w:rPr>
        <w:t>Vi</w:t>
      </w:r>
      <w:r w:rsidRPr="00B40747">
        <w:rPr>
          <w:rFonts w:asciiTheme="minorHAnsi" w:hAnsiTheme="minorHAnsi" w:cstheme="minorHAnsi"/>
          <w:b/>
          <w:bCs/>
          <w:i/>
          <w:iCs/>
          <w:sz w:val="22"/>
          <w:szCs w:val="22"/>
        </w:rPr>
        <w:t>deofestival</w:t>
      </w:r>
      <w:proofErr w:type="spellEnd"/>
      <w:r w:rsidRPr="00B40747">
        <w:rPr>
          <w:rFonts w:asciiTheme="minorHAnsi" w:hAnsiTheme="minorHAnsi" w:cstheme="minorHAnsi"/>
          <w:b/>
          <w:bCs/>
          <w:i/>
          <w:iCs/>
          <w:sz w:val="22"/>
          <w:szCs w:val="22"/>
        </w:rPr>
        <w:t xml:space="preserve"> </w:t>
      </w:r>
      <w:r w:rsidRPr="00B40747">
        <w:rPr>
          <w:rFonts w:asciiTheme="minorHAnsi" w:hAnsiTheme="minorHAnsi" w:cstheme="minorHAnsi"/>
          <w:b/>
          <w:i/>
          <w:iCs/>
          <w:sz w:val="22"/>
          <w:szCs w:val="22"/>
        </w:rPr>
        <w:t>Narave</w:t>
      </w:r>
      <w:r w:rsidRPr="00B40747">
        <w:rPr>
          <w:rFonts w:asciiTheme="minorHAnsi" w:hAnsiTheme="minorHAnsi" w:cstheme="minorHAnsi"/>
          <w:bCs/>
          <w:iCs/>
          <w:sz w:val="22"/>
          <w:szCs w:val="22"/>
        </w:rPr>
        <w:t xml:space="preserve"> s predstavitvijo video umetnosti. </w:t>
      </w:r>
    </w:p>
    <w:p w14:paraId="66572BBB" w14:textId="77777777" w:rsidR="00B40747" w:rsidRPr="00B40747" w:rsidRDefault="00B40747" w:rsidP="00B40747">
      <w:pPr>
        <w:pStyle w:val="Glava"/>
        <w:spacing w:line="276" w:lineRule="auto"/>
        <w:jc w:val="both"/>
        <w:rPr>
          <w:rFonts w:asciiTheme="minorHAnsi" w:hAnsiTheme="minorHAnsi" w:cstheme="minorHAnsi"/>
          <w:bCs/>
          <w:iCs/>
          <w:sz w:val="22"/>
          <w:szCs w:val="22"/>
        </w:rPr>
      </w:pPr>
    </w:p>
    <w:p w14:paraId="393593E7" w14:textId="77777777" w:rsidR="00B40747" w:rsidRPr="00B40747" w:rsidRDefault="00B40747" w:rsidP="00B40747">
      <w:pPr>
        <w:pStyle w:val="Glava"/>
        <w:spacing w:line="276" w:lineRule="auto"/>
        <w:jc w:val="both"/>
        <w:rPr>
          <w:rFonts w:asciiTheme="minorHAnsi" w:hAnsiTheme="minorHAnsi" w:cstheme="minorHAnsi"/>
          <w:bCs/>
          <w:iCs/>
          <w:sz w:val="22"/>
          <w:szCs w:val="22"/>
        </w:rPr>
      </w:pPr>
      <w:r w:rsidRPr="00B40747">
        <w:rPr>
          <w:rFonts w:asciiTheme="minorHAnsi" w:hAnsiTheme="minorHAnsi" w:cstheme="minorHAnsi"/>
          <w:bCs/>
          <w:iCs/>
          <w:sz w:val="22"/>
          <w:szCs w:val="22"/>
        </w:rPr>
        <w:t xml:space="preserve">Prepoznani po značilni tradicionalni in raznoliki razstavni dejavnosti, novimi pogledi in pregledi preteklih ustvarjalnosti, galeriji napovedujeta za leto 2026 pester razstavni program avtorjev različnih generacij, drugačnih likovnih pristopov. Pomembno je izpostaviti samostojni razstavi predstavnic sodobnega slikarstva, minimalistične slike in objekte </w:t>
      </w:r>
      <w:r w:rsidRPr="00B40747">
        <w:rPr>
          <w:rFonts w:asciiTheme="minorHAnsi" w:hAnsiTheme="minorHAnsi" w:cstheme="minorHAnsi"/>
          <w:b/>
          <w:iCs/>
          <w:sz w:val="22"/>
          <w:szCs w:val="22"/>
        </w:rPr>
        <w:t>Zdenke Žido</w:t>
      </w:r>
      <w:r w:rsidRPr="00B40747">
        <w:rPr>
          <w:rFonts w:asciiTheme="minorHAnsi" w:hAnsiTheme="minorHAnsi" w:cstheme="minorHAnsi"/>
          <w:bCs/>
          <w:iCs/>
          <w:sz w:val="22"/>
          <w:szCs w:val="22"/>
        </w:rPr>
        <w:t xml:space="preserve"> in v</w:t>
      </w:r>
      <w:r w:rsidRPr="00B40747">
        <w:rPr>
          <w:rFonts w:asciiTheme="minorHAnsi" w:hAnsiTheme="minorHAnsi" w:cstheme="minorHAnsi"/>
          <w:iCs/>
          <w:sz w:val="22"/>
          <w:szCs w:val="22"/>
        </w:rPr>
        <w:t xml:space="preserve">ečplastne strukturirane slikarske </w:t>
      </w:r>
      <w:r w:rsidRPr="00B40747">
        <w:rPr>
          <w:rFonts w:asciiTheme="minorHAnsi" w:hAnsiTheme="minorHAnsi" w:cstheme="minorHAnsi"/>
          <w:bCs/>
          <w:iCs/>
          <w:sz w:val="22"/>
          <w:szCs w:val="22"/>
        </w:rPr>
        <w:t xml:space="preserve">podobe </w:t>
      </w:r>
      <w:r w:rsidRPr="00B40747">
        <w:rPr>
          <w:rFonts w:asciiTheme="minorHAnsi" w:hAnsiTheme="minorHAnsi" w:cstheme="minorHAnsi"/>
          <w:b/>
          <w:iCs/>
          <w:sz w:val="22"/>
          <w:szCs w:val="22"/>
        </w:rPr>
        <w:t xml:space="preserve">Suzane </w:t>
      </w:r>
      <w:proofErr w:type="spellStart"/>
      <w:r w:rsidRPr="00B40747">
        <w:rPr>
          <w:rFonts w:asciiTheme="minorHAnsi" w:hAnsiTheme="minorHAnsi" w:cstheme="minorHAnsi"/>
          <w:b/>
          <w:iCs/>
          <w:sz w:val="22"/>
          <w:szCs w:val="22"/>
        </w:rPr>
        <w:t>Brborović</w:t>
      </w:r>
      <w:proofErr w:type="spellEnd"/>
      <w:r w:rsidRPr="00B40747">
        <w:rPr>
          <w:rFonts w:asciiTheme="minorHAnsi" w:hAnsiTheme="minorHAnsi" w:cstheme="minorHAnsi"/>
          <w:bCs/>
          <w:iCs/>
          <w:sz w:val="22"/>
          <w:szCs w:val="22"/>
        </w:rPr>
        <w:t>, ki razkrivajo pogled na različno in izjemno samosvojo izrazno sporočilnost. Izrednega pomena imajo predstavitve spominsko preglednih razstav pokojnih umetnikov, ki so močno zaznamovali slovenski kulturni prostor. Predstavljena bodo izbrana likovna dela, med prvimi predstavitev r</w:t>
      </w:r>
      <w:r w:rsidRPr="00B40747">
        <w:rPr>
          <w:rFonts w:asciiTheme="minorHAnsi" w:hAnsiTheme="minorHAnsi" w:cstheme="minorHAnsi"/>
          <w:iCs/>
          <w:sz w:val="22"/>
          <w:szCs w:val="22"/>
        </w:rPr>
        <w:t xml:space="preserve">isb, slik in objektov staroste moderne umetnosti, pedagoga in slikarja </w:t>
      </w:r>
      <w:r w:rsidRPr="00B40747">
        <w:rPr>
          <w:rFonts w:asciiTheme="minorHAnsi" w:hAnsiTheme="minorHAnsi" w:cstheme="minorHAnsi"/>
          <w:b/>
          <w:iCs/>
          <w:sz w:val="22"/>
          <w:szCs w:val="22"/>
        </w:rPr>
        <w:t>Klavdija Zornika</w:t>
      </w:r>
      <w:r w:rsidRPr="00B40747">
        <w:rPr>
          <w:rFonts w:asciiTheme="minorHAnsi" w:hAnsiTheme="minorHAnsi" w:cstheme="minorHAnsi"/>
          <w:bCs/>
          <w:iCs/>
          <w:sz w:val="22"/>
          <w:szCs w:val="22"/>
        </w:rPr>
        <w:t xml:space="preserve">, v nadaljevanju prikaz </w:t>
      </w:r>
      <w:r w:rsidRPr="00B40747">
        <w:rPr>
          <w:rFonts w:asciiTheme="minorHAnsi" w:hAnsiTheme="minorHAnsi" w:cstheme="minorHAnsi"/>
          <w:iCs/>
          <w:sz w:val="22"/>
          <w:szCs w:val="22"/>
        </w:rPr>
        <w:t xml:space="preserve">opusa risb in slik enega najpomembnejših in najizvirnejših likovnih ustvarjalcev, slikarja </w:t>
      </w:r>
      <w:r w:rsidRPr="00B40747">
        <w:rPr>
          <w:rFonts w:asciiTheme="minorHAnsi" w:hAnsiTheme="minorHAnsi" w:cstheme="minorHAnsi"/>
          <w:b/>
          <w:iCs/>
          <w:sz w:val="22"/>
          <w:szCs w:val="22"/>
        </w:rPr>
        <w:t>Emerika Bernarda</w:t>
      </w:r>
      <w:r w:rsidRPr="00B40747">
        <w:rPr>
          <w:rFonts w:asciiTheme="minorHAnsi" w:hAnsiTheme="minorHAnsi" w:cstheme="minorHAnsi"/>
          <w:bCs/>
          <w:iCs/>
          <w:sz w:val="22"/>
          <w:szCs w:val="22"/>
        </w:rPr>
        <w:t xml:space="preserve"> in ob zaključku leta še pregledna razstava risb, slik in objektov slikarja in grafika </w:t>
      </w:r>
      <w:r w:rsidRPr="00B40747">
        <w:rPr>
          <w:rFonts w:asciiTheme="minorHAnsi" w:hAnsiTheme="minorHAnsi" w:cstheme="minorHAnsi"/>
          <w:b/>
          <w:iCs/>
          <w:sz w:val="22"/>
          <w:szCs w:val="22"/>
        </w:rPr>
        <w:t>Bogdana Borčića</w:t>
      </w:r>
      <w:r w:rsidRPr="00B40747">
        <w:rPr>
          <w:rFonts w:asciiTheme="minorHAnsi" w:hAnsiTheme="minorHAnsi" w:cstheme="minorHAnsi"/>
          <w:bCs/>
          <w:iCs/>
          <w:sz w:val="22"/>
          <w:szCs w:val="22"/>
        </w:rPr>
        <w:t>, predstavnika nepredmetne likovne umetnosti.</w:t>
      </w:r>
    </w:p>
    <w:p w14:paraId="689BBDBD" w14:textId="7C077B24" w:rsidR="00FC5836" w:rsidRPr="00B40747" w:rsidRDefault="00FC5836" w:rsidP="00B40747">
      <w:pPr>
        <w:spacing w:line="276" w:lineRule="auto"/>
        <w:jc w:val="both"/>
        <w:rPr>
          <w:rFonts w:asciiTheme="minorHAnsi" w:hAnsiTheme="minorHAnsi" w:cstheme="minorHAnsi"/>
          <w:sz w:val="22"/>
          <w:szCs w:val="22"/>
        </w:rPr>
      </w:pPr>
    </w:p>
    <w:p w14:paraId="28850428" w14:textId="77777777" w:rsidR="00B40747" w:rsidRDefault="00B40747" w:rsidP="00B40747">
      <w:pPr>
        <w:spacing w:line="276" w:lineRule="auto"/>
        <w:jc w:val="both"/>
        <w:rPr>
          <w:rFonts w:asciiTheme="minorHAnsi" w:hAnsiTheme="minorHAnsi" w:cstheme="minorHAnsi"/>
          <w:sz w:val="22"/>
          <w:szCs w:val="22"/>
        </w:rPr>
      </w:pPr>
    </w:p>
    <w:p w14:paraId="42DCEEFE" w14:textId="24EA5D95" w:rsidR="00461CD3" w:rsidRPr="00C45A0D" w:rsidRDefault="00AB449D" w:rsidP="00B40747">
      <w:pPr>
        <w:spacing w:line="276" w:lineRule="auto"/>
        <w:jc w:val="both"/>
        <w:rPr>
          <w:rFonts w:asciiTheme="minorHAnsi" w:hAnsiTheme="minorHAnsi" w:cstheme="minorHAnsi"/>
          <w:sz w:val="22"/>
          <w:szCs w:val="22"/>
        </w:rPr>
      </w:pPr>
      <w:r w:rsidRPr="00C45A0D">
        <w:rPr>
          <w:rFonts w:asciiTheme="minorHAnsi" w:hAnsiTheme="minorHAnsi" w:cstheme="minorHAnsi"/>
          <w:sz w:val="22"/>
          <w:szCs w:val="22"/>
        </w:rPr>
        <w:t>Želite</w:t>
      </w:r>
      <w:r w:rsidR="00FC5836" w:rsidRPr="00C45A0D">
        <w:rPr>
          <w:rFonts w:asciiTheme="minorHAnsi" w:hAnsiTheme="minorHAnsi" w:cstheme="minorHAnsi"/>
          <w:sz w:val="22"/>
          <w:szCs w:val="22"/>
        </w:rPr>
        <w:t xml:space="preserve"> več informacij o posameznem programu? Pišite nam na </w:t>
      </w:r>
      <w:hyperlink r:id="rId7" w:history="1">
        <w:r w:rsidR="00FC5836" w:rsidRPr="00C45A0D">
          <w:rPr>
            <w:rStyle w:val="Hiperpovezava"/>
            <w:rFonts w:asciiTheme="minorHAnsi" w:hAnsiTheme="minorHAnsi" w:cstheme="minorHAnsi"/>
            <w:sz w:val="22"/>
            <w:szCs w:val="22"/>
          </w:rPr>
          <w:t>info@mgml.si</w:t>
        </w:r>
      </w:hyperlink>
      <w:r w:rsidR="00FC5836" w:rsidRPr="00C45A0D">
        <w:rPr>
          <w:rFonts w:asciiTheme="minorHAnsi" w:hAnsiTheme="minorHAnsi" w:cstheme="minorHAnsi"/>
          <w:sz w:val="22"/>
          <w:szCs w:val="22"/>
        </w:rPr>
        <w:t xml:space="preserve"> in z veseljem </w:t>
      </w:r>
      <w:r w:rsidRPr="00C45A0D">
        <w:rPr>
          <w:rFonts w:asciiTheme="minorHAnsi" w:hAnsiTheme="minorHAnsi" w:cstheme="minorHAnsi"/>
          <w:sz w:val="22"/>
          <w:szCs w:val="22"/>
        </w:rPr>
        <w:t xml:space="preserve">bomo </w:t>
      </w:r>
      <w:r w:rsidR="00FC5836" w:rsidRPr="00C45A0D">
        <w:rPr>
          <w:rFonts w:asciiTheme="minorHAnsi" w:hAnsiTheme="minorHAnsi" w:cstheme="minorHAnsi"/>
          <w:sz w:val="22"/>
          <w:szCs w:val="22"/>
        </w:rPr>
        <w:t>stopi</w:t>
      </w:r>
      <w:r w:rsidRPr="00C45A0D">
        <w:rPr>
          <w:rFonts w:asciiTheme="minorHAnsi" w:hAnsiTheme="minorHAnsi" w:cstheme="minorHAnsi"/>
          <w:sz w:val="22"/>
          <w:szCs w:val="22"/>
        </w:rPr>
        <w:t>li</w:t>
      </w:r>
      <w:r w:rsidR="00FC5836" w:rsidRPr="00C45A0D">
        <w:rPr>
          <w:rFonts w:asciiTheme="minorHAnsi" w:hAnsiTheme="minorHAnsi" w:cstheme="minorHAnsi"/>
          <w:sz w:val="22"/>
          <w:szCs w:val="22"/>
        </w:rPr>
        <w:t xml:space="preserve"> v stik z vami!</w:t>
      </w:r>
    </w:p>
    <w:p w14:paraId="30C95FBD" w14:textId="77777777" w:rsidR="00461CD3" w:rsidRPr="00B40747" w:rsidRDefault="00461CD3" w:rsidP="00B40747">
      <w:pPr>
        <w:spacing w:line="276" w:lineRule="auto"/>
        <w:jc w:val="both"/>
        <w:rPr>
          <w:rFonts w:asciiTheme="minorHAnsi" w:hAnsiTheme="minorHAnsi" w:cstheme="minorHAnsi"/>
          <w:sz w:val="22"/>
          <w:szCs w:val="22"/>
        </w:rPr>
      </w:pPr>
    </w:p>
    <w:sectPr w:rsidR="00461CD3" w:rsidRPr="00B40747" w:rsidSect="002321F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1D188" w14:textId="77777777" w:rsidR="00DE2334" w:rsidRDefault="00DE2334">
      <w:r>
        <w:separator/>
      </w:r>
    </w:p>
  </w:endnote>
  <w:endnote w:type="continuationSeparator" w:id="0">
    <w:p w14:paraId="75F47FD6" w14:textId="77777777" w:rsidR="00DE2334" w:rsidRDefault="00DE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F1B1" w14:textId="77777777" w:rsidR="00715642" w:rsidRDefault="007156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8DE3" w14:textId="77777777" w:rsidR="00C06A4F" w:rsidRDefault="00C06A4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EA01" w14:textId="77777777" w:rsidR="00715642" w:rsidRDefault="007156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73F4" w14:textId="77777777" w:rsidR="00DE2334" w:rsidRDefault="00DE2334">
      <w:r>
        <w:separator/>
      </w:r>
    </w:p>
  </w:footnote>
  <w:footnote w:type="continuationSeparator" w:id="0">
    <w:p w14:paraId="69F834C8" w14:textId="77777777" w:rsidR="00DE2334" w:rsidRDefault="00DE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4102" w14:textId="77777777" w:rsidR="00715642" w:rsidRDefault="007156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38C2" w14:textId="77777777" w:rsidR="00C06A4F" w:rsidRDefault="00461CD3">
    <w:pPr>
      <w:pStyle w:val="Glava"/>
    </w:pPr>
    <w:r>
      <w:rPr>
        <w:noProof/>
        <w:lang w:eastAsia="sl-SI"/>
      </w:rPr>
      <w:drawing>
        <wp:inline distT="0" distB="0" distL="0" distR="0" wp14:anchorId="4E12CC78" wp14:editId="423B0789">
          <wp:extent cx="5760720" cy="1351915"/>
          <wp:effectExtent l="19050" t="0" r="0" b="0"/>
          <wp:docPr id="3" name="Slika 2" descr="PRESS template_Word_2024_MG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template_Word_2024_MGML.png"/>
                  <pic:cNvPicPr/>
                </pic:nvPicPr>
                <pic:blipFill>
                  <a:blip r:embed="rId1"/>
                  <a:stretch>
                    <a:fillRect/>
                  </a:stretch>
                </pic:blipFill>
                <pic:spPr>
                  <a:xfrm>
                    <a:off x="0" y="0"/>
                    <a:ext cx="5760720" cy="1351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FE0F" w14:textId="77777777" w:rsidR="00715642" w:rsidRDefault="0071564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9"/>
    <w:rsid w:val="0005010A"/>
    <w:rsid w:val="00050713"/>
    <w:rsid w:val="000534A7"/>
    <w:rsid w:val="00057592"/>
    <w:rsid w:val="00064809"/>
    <w:rsid w:val="00081BC3"/>
    <w:rsid w:val="00090B2A"/>
    <w:rsid w:val="00097459"/>
    <w:rsid w:val="000A6EBE"/>
    <w:rsid w:val="000B3294"/>
    <w:rsid w:val="000D41C6"/>
    <w:rsid w:val="000D6094"/>
    <w:rsid w:val="000E649A"/>
    <w:rsid w:val="000F4020"/>
    <w:rsid w:val="00114D61"/>
    <w:rsid w:val="00135E74"/>
    <w:rsid w:val="00142D69"/>
    <w:rsid w:val="00145677"/>
    <w:rsid w:val="0016196A"/>
    <w:rsid w:val="0016780F"/>
    <w:rsid w:val="00171875"/>
    <w:rsid w:val="00175FD7"/>
    <w:rsid w:val="00194F6F"/>
    <w:rsid w:val="001A15FA"/>
    <w:rsid w:val="001C65DB"/>
    <w:rsid w:val="001C7175"/>
    <w:rsid w:val="00202427"/>
    <w:rsid w:val="00224111"/>
    <w:rsid w:val="0022420E"/>
    <w:rsid w:val="0022589D"/>
    <w:rsid w:val="00227B01"/>
    <w:rsid w:val="002321FB"/>
    <w:rsid w:val="002450CF"/>
    <w:rsid w:val="002500BD"/>
    <w:rsid w:val="002666D3"/>
    <w:rsid w:val="002774A6"/>
    <w:rsid w:val="00293918"/>
    <w:rsid w:val="002A0A68"/>
    <w:rsid w:val="002B7EDE"/>
    <w:rsid w:val="002C4912"/>
    <w:rsid w:val="00306AF9"/>
    <w:rsid w:val="0031324F"/>
    <w:rsid w:val="003141E0"/>
    <w:rsid w:val="00337D06"/>
    <w:rsid w:val="00354303"/>
    <w:rsid w:val="00362E03"/>
    <w:rsid w:val="00373A5F"/>
    <w:rsid w:val="003B1FB7"/>
    <w:rsid w:val="003B2291"/>
    <w:rsid w:val="003B2F07"/>
    <w:rsid w:val="003C2DB0"/>
    <w:rsid w:val="003D3306"/>
    <w:rsid w:val="003D6BEF"/>
    <w:rsid w:val="003F54F6"/>
    <w:rsid w:val="00461CD3"/>
    <w:rsid w:val="00466A7E"/>
    <w:rsid w:val="004671FD"/>
    <w:rsid w:val="00473C31"/>
    <w:rsid w:val="00481D29"/>
    <w:rsid w:val="00482BB0"/>
    <w:rsid w:val="00493748"/>
    <w:rsid w:val="004A7CB3"/>
    <w:rsid w:val="004D660A"/>
    <w:rsid w:val="004E2492"/>
    <w:rsid w:val="004E45D4"/>
    <w:rsid w:val="004F26AF"/>
    <w:rsid w:val="004F479D"/>
    <w:rsid w:val="004F6096"/>
    <w:rsid w:val="00511873"/>
    <w:rsid w:val="00535742"/>
    <w:rsid w:val="00551C19"/>
    <w:rsid w:val="005713AB"/>
    <w:rsid w:val="0057668A"/>
    <w:rsid w:val="00577719"/>
    <w:rsid w:val="005922DB"/>
    <w:rsid w:val="005A0372"/>
    <w:rsid w:val="005A7744"/>
    <w:rsid w:val="006127B7"/>
    <w:rsid w:val="00615EE3"/>
    <w:rsid w:val="0061731B"/>
    <w:rsid w:val="006356CF"/>
    <w:rsid w:val="00646610"/>
    <w:rsid w:val="006472D1"/>
    <w:rsid w:val="0065254B"/>
    <w:rsid w:val="00653CF1"/>
    <w:rsid w:val="006706D0"/>
    <w:rsid w:val="006724E8"/>
    <w:rsid w:val="00676C7B"/>
    <w:rsid w:val="00676F0E"/>
    <w:rsid w:val="006800AD"/>
    <w:rsid w:val="00682D04"/>
    <w:rsid w:val="0068320F"/>
    <w:rsid w:val="006E32E9"/>
    <w:rsid w:val="006F1C88"/>
    <w:rsid w:val="006F36CD"/>
    <w:rsid w:val="00701326"/>
    <w:rsid w:val="0070366E"/>
    <w:rsid w:val="00715642"/>
    <w:rsid w:val="00720C52"/>
    <w:rsid w:val="0074546D"/>
    <w:rsid w:val="007470B7"/>
    <w:rsid w:val="007505C0"/>
    <w:rsid w:val="00774303"/>
    <w:rsid w:val="00787618"/>
    <w:rsid w:val="007A0D11"/>
    <w:rsid w:val="007E5624"/>
    <w:rsid w:val="007E61E1"/>
    <w:rsid w:val="007E65E4"/>
    <w:rsid w:val="007E75EA"/>
    <w:rsid w:val="007F29D8"/>
    <w:rsid w:val="00800C60"/>
    <w:rsid w:val="0080611A"/>
    <w:rsid w:val="00845B7B"/>
    <w:rsid w:val="008519E8"/>
    <w:rsid w:val="00860C0D"/>
    <w:rsid w:val="008718B9"/>
    <w:rsid w:val="00881BA6"/>
    <w:rsid w:val="00892943"/>
    <w:rsid w:val="00893A69"/>
    <w:rsid w:val="00895E62"/>
    <w:rsid w:val="008C094F"/>
    <w:rsid w:val="008E1BF1"/>
    <w:rsid w:val="008F3D63"/>
    <w:rsid w:val="0090239D"/>
    <w:rsid w:val="009309FB"/>
    <w:rsid w:val="00932D63"/>
    <w:rsid w:val="00932F11"/>
    <w:rsid w:val="00936F21"/>
    <w:rsid w:val="00943DC2"/>
    <w:rsid w:val="0094493E"/>
    <w:rsid w:val="00950353"/>
    <w:rsid w:val="00972A4B"/>
    <w:rsid w:val="00973131"/>
    <w:rsid w:val="00986275"/>
    <w:rsid w:val="009A04F6"/>
    <w:rsid w:val="009B059E"/>
    <w:rsid w:val="009B36F9"/>
    <w:rsid w:val="009B5A3D"/>
    <w:rsid w:val="009B6458"/>
    <w:rsid w:val="009C282F"/>
    <w:rsid w:val="009C7BE9"/>
    <w:rsid w:val="009D15A3"/>
    <w:rsid w:val="009D4A38"/>
    <w:rsid w:val="009E0057"/>
    <w:rsid w:val="009E1328"/>
    <w:rsid w:val="009E52A3"/>
    <w:rsid w:val="009E6DFA"/>
    <w:rsid w:val="009F4981"/>
    <w:rsid w:val="00A60038"/>
    <w:rsid w:val="00A6525A"/>
    <w:rsid w:val="00A65BB8"/>
    <w:rsid w:val="00A7397B"/>
    <w:rsid w:val="00A756D4"/>
    <w:rsid w:val="00A76AA6"/>
    <w:rsid w:val="00A82DE7"/>
    <w:rsid w:val="00A85EDE"/>
    <w:rsid w:val="00A92DDF"/>
    <w:rsid w:val="00A96E3F"/>
    <w:rsid w:val="00AB0485"/>
    <w:rsid w:val="00AB449D"/>
    <w:rsid w:val="00AB7D10"/>
    <w:rsid w:val="00AC7D76"/>
    <w:rsid w:val="00B0064D"/>
    <w:rsid w:val="00B05CD5"/>
    <w:rsid w:val="00B126B3"/>
    <w:rsid w:val="00B143C5"/>
    <w:rsid w:val="00B1751C"/>
    <w:rsid w:val="00B249A4"/>
    <w:rsid w:val="00B328E5"/>
    <w:rsid w:val="00B349AC"/>
    <w:rsid w:val="00B351CA"/>
    <w:rsid w:val="00B40747"/>
    <w:rsid w:val="00B428AE"/>
    <w:rsid w:val="00B44014"/>
    <w:rsid w:val="00B634E8"/>
    <w:rsid w:val="00B7102F"/>
    <w:rsid w:val="00B73129"/>
    <w:rsid w:val="00B81F68"/>
    <w:rsid w:val="00B93794"/>
    <w:rsid w:val="00BA3840"/>
    <w:rsid w:val="00BC3EEE"/>
    <w:rsid w:val="00BD4218"/>
    <w:rsid w:val="00BE752D"/>
    <w:rsid w:val="00BF0D35"/>
    <w:rsid w:val="00BF7593"/>
    <w:rsid w:val="00C06A4F"/>
    <w:rsid w:val="00C20F23"/>
    <w:rsid w:val="00C26A3C"/>
    <w:rsid w:val="00C45A0D"/>
    <w:rsid w:val="00C5000B"/>
    <w:rsid w:val="00C5414E"/>
    <w:rsid w:val="00C57914"/>
    <w:rsid w:val="00C740A9"/>
    <w:rsid w:val="00C93133"/>
    <w:rsid w:val="00CB0617"/>
    <w:rsid w:val="00CC5849"/>
    <w:rsid w:val="00D46CEE"/>
    <w:rsid w:val="00D64DFF"/>
    <w:rsid w:val="00D978F6"/>
    <w:rsid w:val="00DA4552"/>
    <w:rsid w:val="00DA7EC8"/>
    <w:rsid w:val="00DE0522"/>
    <w:rsid w:val="00DE2334"/>
    <w:rsid w:val="00DF0E92"/>
    <w:rsid w:val="00DF3488"/>
    <w:rsid w:val="00DF5072"/>
    <w:rsid w:val="00DF6838"/>
    <w:rsid w:val="00E07E32"/>
    <w:rsid w:val="00E10C02"/>
    <w:rsid w:val="00E16F48"/>
    <w:rsid w:val="00E33377"/>
    <w:rsid w:val="00E41504"/>
    <w:rsid w:val="00E42A99"/>
    <w:rsid w:val="00E437B4"/>
    <w:rsid w:val="00E53A6E"/>
    <w:rsid w:val="00E77485"/>
    <w:rsid w:val="00E77C9B"/>
    <w:rsid w:val="00EB786C"/>
    <w:rsid w:val="00EB7DF6"/>
    <w:rsid w:val="00F03005"/>
    <w:rsid w:val="00F3363E"/>
    <w:rsid w:val="00F4546A"/>
    <w:rsid w:val="00F5334B"/>
    <w:rsid w:val="00F8047F"/>
    <w:rsid w:val="00F877B0"/>
    <w:rsid w:val="00FA1D94"/>
    <w:rsid w:val="00FB53AE"/>
    <w:rsid w:val="00FC4DBA"/>
    <w:rsid w:val="00FC5836"/>
    <w:rsid w:val="00FC7860"/>
    <w:rsid w:val="00FD11A5"/>
    <w:rsid w:val="00FD3577"/>
    <w:rsid w:val="00FE1CC3"/>
    <w:rsid w:val="00FF6433"/>
    <w:rsid w:val="00FF75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5015C6"/>
  <w15:docId w15:val="{F9BE4004-BE9E-4293-A673-D4090338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92943"/>
    <w:pPr>
      <w:suppressAutoHyphens/>
    </w:pPr>
    <w:rPr>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892943"/>
    <w:rPr>
      <w:rFonts w:ascii="Symbol" w:hAnsi="Symbol" w:cs="Symbol" w:hint="default"/>
    </w:rPr>
  </w:style>
  <w:style w:type="character" w:customStyle="1" w:styleId="WW8Num1z1">
    <w:name w:val="WW8Num1z1"/>
    <w:rsid w:val="00892943"/>
    <w:rPr>
      <w:rFonts w:ascii="Courier New" w:hAnsi="Courier New" w:cs="Courier New" w:hint="default"/>
    </w:rPr>
  </w:style>
  <w:style w:type="character" w:customStyle="1" w:styleId="WW8Num1z2">
    <w:name w:val="WW8Num1z2"/>
    <w:rsid w:val="00892943"/>
    <w:rPr>
      <w:rFonts w:ascii="Wingdings" w:hAnsi="Wingdings" w:cs="Wingdings" w:hint="default"/>
    </w:rPr>
  </w:style>
  <w:style w:type="character" w:customStyle="1" w:styleId="Privzetapisavaodstavka1">
    <w:name w:val="Privzeta pisava odstavka1"/>
    <w:rsid w:val="00892943"/>
  </w:style>
  <w:style w:type="character" w:styleId="Hiperpovezava">
    <w:name w:val="Hyperlink"/>
    <w:rsid w:val="00892943"/>
    <w:rPr>
      <w:color w:val="0563C1"/>
      <w:u w:val="single"/>
    </w:rPr>
  </w:style>
  <w:style w:type="character" w:customStyle="1" w:styleId="PripombabesediloZnak">
    <w:name w:val="Pripomba – besedilo Znak"/>
    <w:rsid w:val="00892943"/>
    <w:rPr>
      <w:rFonts w:ascii="Calibri" w:eastAsia="Calibri" w:hAnsi="Calibri" w:cs="Calibri"/>
      <w:lang w:val="sl-SI"/>
    </w:rPr>
  </w:style>
  <w:style w:type="paragraph" w:customStyle="1" w:styleId="Heading">
    <w:name w:val="Heading"/>
    <w:basedOn w:val="Navaden"/>
    <w:next w:val="Telobesedila"/>
    <w:rsid w:val="00892943"/>
    <w:pPr>
      <w:keepNext/>
      <w:spacing w:before="240" w:after="120"/>
    </w:pPr>
    <w:rPr>
      <w:rFonts w:ascii="Liberation Sans" w:eastAsia="Microsoft YaHei" w:hAnsi="Liberation Sans" w:cs="Lucida Sans"/>
      <w:sz w:val="28"/>
      <w:szCs w:val="28"/>
    </w:rPr>
  </w:style>
  <w:style w:type="paragraph" w:styleId="Telobesedila">
    <w:name w:val="Body Text"/>
    <w:basedOn w:val="Navaden"/>
    <w:rsid w:val="00892943"/>
    <w:pPr>
      <w:spacing w:after="140" w:line="276" w:lineRule="auto"/>
    </w:pPr>
  </w:style>
  <w:style w:type="paragraph" w:styleId="Seznam">
    <w:name w:val="List"/>
    <w:basedOn w:val="Telobesedila"/>
    <w:rsid w:val="00892943"/>
    <w:rPr>
      <w:rFonts w:cs="Lucida Sans"/>
    </w:rPr>
  </w:style>
  <w:style w:type="paragraph" w:styleId="Napis">
    <w:name w:val="caption"/>
    <w:basedOn w:val="Navaden"/>
    <w:qFormat/>
    <w:rsid w:val="00892943"/>
    <w:pPr>
      <w:suppressLineNumbers/>
      <w:spacing w:before="120" w:after="120"/>
    </w:pPr>
    <w:rPr>
      <w:rFonts w:cs="Lucida Sans"/>
      <w:i/>
      <w:iCs/>
    </w:rPr>
  </w:style>
  <w:style w:type="paragraph" w:customStyle="1" w:styleId="Index">
    <w:name w:val="Index"/>
    <w:basedOn w:val="Navaden"/>
    <w:rsid w:val="00892943"/>
    <w:pPr>
      <w:suppressLineNumbers/>
    </w:pPr>
    <w:rPr>
      <w:rFonts w:cs="Lucida Sans"/>
    </w:rPr>
  </w:style>
  <w:style w:type="paragraph" w:styleId="Glava">
    <w:name w:val="header"/>
    <w:aliases w:val="Znak,Znak Znak Znak Znak Znak Znak Znak Znak Znak Znak Znak Znak Znak Znak Znak Znak Znak Znak Znak Znak,Znak Znak Znak Znak Znak Znak, Znak"/>
    <w:basedOn w:val="Navaden"/>
    <w:link w:val="GlavaZnak"/>
    <w:rsid w:val="00892943"/>
    <w:pPr>
      <w:tabs>
        <w:tab w:val="center" w:pos="4536"/>
        <w:tab w:val="right" w:pos="9072"/>
      </w:tabs>
    </w:pPr>
  </w:style>
  <w:style w:type="paragraph" w:styleId="Noga">
    <w:name w:val="footer"/>
    <w:basedOn w:val="Navaden"/>
    <w:rsid w:val="00892943"/>
    <w:pPr>
      <w:tabs>
        <w:tab w:val="center" w:pos="4536"/>
        <w:tab w:val="right" w:pos="9072"/>
      </w:tabs>
    </w:pPr>
  </w:style>
  <w:style w:type="paragraph" w:styleId="Navadensplet">
    <w:name w:val="Normal (Web)"/>
    <w:basedOn w:val="Navaden"/>
    <w:uiPriority w:val="99"/>
    <w:rsid w:val="00892943"/>
    <w:pPr>
      <w:spacing w:before="280" w:after="280"/>
    </w:pPr>
    <w:rPr>
      <w:rFonts w:eastAsia="Calibri"/>
    </w:rPr>
  </w:style>
  <w:style w:type="paragraph" w:styleId="Odstavekseznama">
    <w:name w:val="List Paragraph"/>
    <w:basedOn w:val="Navaden"/>
    <w:qFormat/>
    <w:rsid w:val="00892943"/>
    <w:pPr>
      <w:ind w:left="720"/>
    </w:pPr>
    <w:rPr>
      <w:rFonts w:eastAsia="Calibri"/>
    </w:rPr>
  </w:style>
  <w:style w:type="paragraph" w:customStyle="1" w:styleId="Pripombabesedilo1">
    <w:name w:val="Pripomba – besedilo1"/>
    <w:basedOn w:val="Navaden"/>
    <w:rsid w:val="00892943"/>
    <w:pPr>
      <w:spacing w:after="160"/>
    </w:pPr>
    <w:rPr>
      <w:rFonts w:ascii="Calibri" w:eastAsia="Calibri" w:hAnsi="Calibri"/>
      <w:sz w:val="20"/>
      <w:szCs w:val="20"/>
    </w:rPr>
  </w:style>
  <w:style w:type="paragraph" w:styleId="Besedilooblaka">
    <w:name w:val="Balloon Text"/>
    <w:basedOn w:val="Navaden"/>
    <w:link w:val="BesedilooblakaZnak"/>
    <w:uiPriority w:val="99"/>
    <w:semiHidden/>
    <w:unhideWhenUsed/>
    <w:rsid w:val="00860C0D"/>
    <w:rPr>
      <w:rFonts w:ascii="Segoe UI" w:hAnsi="Segoe UI"/>
      <w:sz w:val="18"/>
      <w:szCs w:val="18"/>
    </w:rPr>
  </w:style>
  <w:style w:type="character" w:customStyle="1" w:styleId="BesedilooblakaZnak">
    <w:name w:val="Besedilo oblačka Znak"/>
    <w:link w:val="Besedilooblaka"/>
    <w:uiPriority w:val="99"/>
    <w:semiHidden/>
    <w:rsid w:val="00860C0D"/>
    <w:rPr>
      <w:rFonts w:ascii="Segoe UI" w:hAnsi="Segoe UI" w:cs="Segoe UI"/>
      <w:sz w:val="18"/>
      <w:szCs w:val="18"/>
      <w:lang w:val="sl-SI" w:eastAsia="zh-CN"/>
    </w:rPr>
  </w:style>
  <w:style w:type="character" w:customStyle="1" w:styleId="Pripombasklic1">
    <w:name w:val="Pripomba – sklic1"/>
    <w:uiPriority w:val="99"/>
    <w:semiHidden/>
    <w:unhideWhenUsed/>
    <w:rsid w:val="00373A5F"/>
    <w:rPr>
      <w:sz w:val="16"/>
      <w:szCs w:val="16"/>
    </w:rPr>
  </w:style>
  <w:style w:type="paragraph" w:customStyle="1" w:styleId="Pripombabesedilo2">
    <w:name w:val="Pripomba – besedilo2"/>
    <w:basedOn w:val="Navaden"/>
    <w:link w:val="PripombabesediloZnak1"/>
    <w:uiPriority w:val="99"/>
    <w:semiHidden/>
    <w:unhideWhenUsed/>
    <w:rsid w:val="00373A5F"/>
    <w:rPr>
      <w:sz w:val="20"/>
      <w:szCs w:val="20"/>
    </w:rPr>
  </w:style>
  <w:style w:type="character" w:customStyle="1" w:styleId="PripombabesediloZnak1">
    <w:name w:val="Pripomba – besedilo Znak1"/>
    <w:link w:val="Pripombabesedilo2"/>
    <w:uiPriority w:val="99"/>
    <w:semiHidden/>
    <w:rsid w:val="00373A5F"/>
    <w:rPr>
      <w:lang w:eastAsia="zh-CN"/>
    </w:rPr>
  </w:style>
  <w:style w:type="paragraph" w:customStyle="1" w:styleId="Zadevapripombe1">
    <w:name w:val="Zadeva pripombe1"/>
    <w:basedOn w:val="Pripombabesedilo2"/>
    <w:next w:val="Pripombabesedilo2"/>
    <w:link w:val="ZadevapripombeZnak"/>
    <w:uiPriority w:val="99"/>
    <w:semiHidden/>
    <w:unhideWhenUsed/>
    <w:rsid w:val="00373A5F"/>
    <w:rPr>
      <w:b/>
      <w:bCs/>
    </w:rPr>
  </w:style>
  <w:style w:type="character" w:customStyle="1" w:styleId="ZadevapripombeZnak">
    <w:name w:val="Zadeva pripombe Znak"/>
    <w:link w:val="Zadevapripombe1"/>
    <w:uiPriority w:val="99"/>
    <w:semiHidden/>
    <w:rsid w:val="00373A5F"/>
    <w:rPr>
      <w:b/>
      <w:bCs/>
      <w:lang w:eastAsia="zh-CN"/>
    </w:rPr>
  </w:style>
  <w:style w:type="paragraph" w:styleId="Revizija">
    <w:name w:val="Revision"/>
    <w:hidden/>
    <w:uiPriority w:val="99"/>
    <w:semiHidden/>
    <w:rsid w:val="00511873"/>
    <w:rPr>
      <w:sz w:val="24"/>
      <w:szCs w:val="24"/>
      <w:lang w:eastAsia="zh-CN"/>
    </w:rPr>
  </w:style>
  <w:style w:type="character" w:customStyle="1" w:styleId="Nerazreenaomemba1">
    <w:name w:val="Nerazrešena omemba1"/>
    <w:basedOn w:val="Privzetapisavaodstavka"/>
    <w:uiPriority w:val="99"/>
    <w:semiHidden/>
    <w:unhideWhenUsed/>
    <w:rsid w:val="005A7744"/>
    <w:rPr>
      <w:color w:val="605E5C"/>
      <w:shd w:val="clear" w:color="auto" w:fill="E1DFDD"/>
    </w:rPr>
  </w:style>
  <w:style w:type="character" w:styleId="Pripombasklic">
    <w:name w:val="annotation reference"/>
    <w:basedOn w:val="Privzetapisavaodstavka"/>
    <w:uiPriority w:val="99"/>
    <w:semiHidden/>
    <w:unhideWhenUsed/>
    <w:rsid w:val="00E77485"/>
    <w:rPr>
      <w:sz w:val="16"/>
      <w:szCs w:val="16"/>
    </w:rPr>
  </w:style>
  <w:style w:type="paragraph" w:styleId="Pripombabesedilo">
    <w:name w:val="annotation text"/>
    <w:basedOn w:val="Navaden"/>
    <w:link w:val="PripombabesediloZnak2"/>
    <w:uiPriority w:val="99"/>
    <w:semiHidden/>
    <w:unhideWhenUsed/>
    <w:rsid w:val="00E77485"/>
    <w:rPr>
      <w:sz w:val="20"/>
      <w:szCs w:val="20"/>
    </w:rPr>
  </w:style>
  <w:style w:type="character" w:customStyle="1" w:styleId="PripombabesediloZnak2">
    <w:name w:val="Pripomba – besedilo Znak2"/>
    <w:basedOn w:val="Privzetapisavaodstavka"/>
    <w:link w:val="Pripombabesedilo"/>
    <w:uiPriority w:val="99"/>
    <w:semiHidden/>
    <w:rsid w:val="00E77485"/>
    <w:rPr>
      <w:lang w:eastAsia="zh-CN"/>
    </w:rPr>
  </w:style>
  <w:style w:type="paragraph" w:styleId="Zadevapripombe">
    <w:name w:val="annotation subject"/>
    <w:basedOn w:val="Pripombabesedilo"/>
    <w:next w:val="Pripombabesedilo"/>
    <w:link w:val="ZadevapripombeZnak1"/>
    <w:uiPriority w:val="99"/>
    <w:semiHidden/>
    <w:unhideWhenUsed/>
    <w:rsid w:val="00E77485"/>
    <w:rPr>
      <w:b/>
      <w:bCs/>
    </w:rPr>
  </w:style>
  <w:style w:type="character" w:customStyle="1" w:styleId="ZadevapripombeZnak1">
    <w:name w:val="Zadeva pripombe Znak1"/>
    <w:basedOn w:val="PripombabesediloZnak2"/>
    <w:link w:val="Zadevapripombe"/>
    <w:uiPriority w:val="99"/>
    <w:semiHidden/>
    <w:rsid w:val="00E77485"/>
    <w:rPr>
      <w:b/>
      <w:bCs/>
      <w:lang w:eastAsia="zh-CN"/>
    </w:rPr>
  </w:style>
  <w:style w:type="character" w:customStyle="1" w:styleId="GlavaZnak">
    <w:name w:val="Glava Znak"/>
    <w:aliases w:val="Znak Znak,Znak Znak Znak Znak Znak Znak Znak Znak Znak Znak Znak Znak Znak Znak Znak Znak Znak Znak Znak Znak Znak,Znak Znak Znak Znak Znak Znak Znak, Znak Znak"/>
    <w:basedOn w:val="Privzetapisavaodstavka"/>
    <w:link w:val="Glava"/>
    <w:rsid w:val="00B4074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1567">
      <w:bodyDiv w:val="1"/>
      <w:marLeft w:val="0"/>
      <w:marRight w:val="0"/>
      <w:marTop w:val="0"/>
      <w:marBottom w:val="0"/>
      <w:divBdr>
        <w:top w:val="none" w:sz="0" w:space="0" w:color="auto"/>
        <w:left w:val="none" w:sz="0" w:space="0" w:color="auto"/>
        <w:bottom w:val="none" w:sz="0" w:space="0" w:color="auto"/>
        <w:right w:val="none" w:sz="0" w:space="0" w:color="auto"/>
      </w:divBdr>
    </w:div>
    <w:div w:id="534470112">
      <w:bodyDiv w:val="1"/>
      <w:marLeft w:val="0"/>
      <w:marRight w:val="0"/>
      <w:marTop w:val="0"/>
      <w:marBottom w:val="0"/>
      <w:divBdr>
        <w:top w:val="none" w:sz="0" w:space="0" w:color="auto"/>
        <w:left w:val="none" w:sz="0" w:space="0" w:color="auto"/>
        <w:bottom w:val="none" w:sz="0" w:space="0" w:color="auto"/>
        <w:right w:val="none" w:sz="0" w:space="0" w:color="auto"/>
      </w:divBdr>
    </w:div>
    <w:div w:id="865286815">
      <w:bodyDiv w:val="1"/>
      <w:marLeft w:val="0"/>
      <w:marRight w:val="0"/>
      <w:marTop w:val="0"/>
      <w:marBottom w:val="0"/>
      <w:divBdr>
        <w:top w:val="none" w:sz="0" w:space="0" w:color="auto"/>
        <w:left w:val="none" w:sz="0" w:space="0" w:color="auto"/>
        <w:bottom w:val="none" w:sz="0" w:space="0" w:color="auto"/>
        <w:right w:val="none" w:sz="0" w:space="0" w:color="auto"/>
      </w:divBdr>
      <w:divsChild>
        <w:div w:id="222954000">
          <w:marLeft w:val="0"/>
          <w:marRight w:val="0"/>
          <w:marTop w:val="0"/>
          <w:marBottom w:val="0"/>
          <w:divBdr>
            <w:top w:val="none" w:sz="0" w:space="0" w:color="auto"/>
            <w:left w:val="none" w:sz="0" w:space="0" w:color="auto"/>
            <w:bottom w:val="none" w:sz="0" w:space="0" w:color="auto"/>
            <w:right w:val="none" w:sz="0" w:space="0" w:color="auto"/>
          </w:divBdr>
        </w:div>
      </w:divsChild>
    </w:div>
    <w:div w:id="1007824867">
      <w:bodyDiv w:val="1"/>
      <w:marLeft w:val="0"/>
      <w:marRight w:val="0"/>
      <w:marTop w:val="0"/>
      <w:marBottom w:val="0"/>
      <w:divBdr>
        <w:top w:val="none" w:sz="0" w:space="0" w:color="auto"/>
        <w:left w:val="none" w:sz="0" w:space="0" w:color="auto"/>
        <w:bottom w:val="none" w:sz="0" w:space="0" w:color="auto"/>
        <w:right w:val="none" w:sz="0" w:space="0" w:color="auto"/>
      </w:divBdr>
    </w:div>
    <w:div w:id="1043208831">
      <w:bodyDiv w:val="1"/>
      <w:marLeft w:val="0"/>
      <w:marRight w:val="0"/>
      <w:marTop w:val="0"/>
      <w:marBottom w:val="0"/>
      <w:divBdr>
        <w:top w:val="none" w:sz="0" w:space="0" w:color="auto"/>
        <w:left w:val="none" w:sz="0" w:space="0" w:color="auto"/>
        <w:bottom w:val="none" w:sz="0" w:space="0" w:color="auto"/>
        <w:right w:val="none" w:sz="0" w:space="0" w:color="auto"/>
      </w:divBdr>
    </w:div>
    <w:div w:id="1274020393">
      <w:bodyDiv w:val="1"/>
      <w:marLeft w:val="0"/>
      <w:marRight w:val="0"/>
      <w:marTop w:val="0"/>
      <w:marBottom w:val="0"/>
      <w:divBdr>
        <w:top w:val="none" w:sz="0" w:space="0" w:color="auto"/>
        <w:left w:val="none" w:sz="0" w:space="0" w:color="auto"/>
        <w:bottom w:val="none" w:sz="0" w:space="0" w:color="auto"/>
        <w:right w:val="none" w:sz="0" w:space="0" w:color="auto"/>
      </w:divBdr>
    </w:div>
    <w:div w:id="1665207903">
      <w:bodyDiv w:val="1"/>
      <w:marLeft w:val="0"/>
      <w:marRight w:val="0"/>
      <w:marTop w:val="0"/>
      <w:marBottom w:val="0"/>
      <w:divBdr>
        <w:top w:val="none" w:sz="0" w:space="0" w:color="auto"/>
        <w:left w:val="none" w:sz="0" w:space="0" w:color="auto"/>
        <w:bottom w:val="none" w:sz="0" w:space="0" w:color="auto"/>
        <w:right w:val="none" w:sz="0" w:space="0" w:color="auto"/>
      </w:divBdr>
    </w:div>
    <w:div w:id="1875265982">
      <w:bodyDiv w:val="1"/>
      <w:marLeft w:val="0"/>
      <w:marRight w:val="0"/>
      <w:marTop w:val="0"/>
      <w:marBottom w:val="0"/>
      <w:divBdr>
        <w:top w:val="none" w:sz="0" w:space="0" w:color="auto"/>
        <w:left w:val="none" w:sz="0" w:space="0" w:color="auto"/>
        <w:bottom w:val="none" w:sz="0" w:space="0" w:color="auto"/>
        <w:right w:val="none" w:sz="0" w:space="0" w:color="auto"/>
      </w:divBdr>
    </w:div>
    <w:div w:id="21442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mgml.s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3618</Words>
  <Characters>20627</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SPOROČILO ZA MEDIJE / PRESS RELEASE                                                    Sreda, 12</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SPOROČILO ZA MEDIJE / PRESS RELEASE                                                    Sreda, 12</dc:title>
  <dc:creator>Bojan</dc:creator>
  <cp:lastModifiedBy>Tesa Arzenšek</cp:lastModifiedBy>
  <cp:revision>32</cp:revision>
  <cp:lastPrinted>2019-11-14T08:38:00Z</cp:lastPrinted>
  <dcterms:created xsi:type="dcterms:W3CDTF">2025-12-16T07:23:00Z</dcterms:created>
  <dcterms:modified xsi:type="dcterms:W3CDTF">2025-12-16T07:42:00Z</dcterms:modified>
</cp:coreProperties>
</file>